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92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20"/>
        <w:gridCol w:w="6601"/>
      </w:tblGrid>
      <w:tr w:rsidR="009602F4" w:rsidRPr="000D1E46" w14:paraId="361A7A27" w14:textId="77777777" w:rsidTr="00D24784">
        <w:tc>
          <w:tcPr>
            <w:tcW w:w="4320" w:type="dxa"/>
          </w:tcPr>
          <w:p w14:paraId="2CCB2B14" w14:textId="6AEAC32E" w:rsidR="009602F4" w:rsidRPr="000D1E46" w:rsidRDefault="000E5991" w:rsidP="00EE2633">
            <w:pPr>
              <w:jc w:val="both"/>
              <w:rPr>
                <w:rFonts w:eastAsia="Calibri"/>
                <w:szCs w:val="26"/>
                <w14:ligatures w14:val="none"/>
              </w:rPr>
            </w:pPr>
            <w:r>
              <w:rPr>
                <w:rFonts w:eastAsia="Calibri"/>
                <w:szCs w:val="26"/>
                <w14:ligatures w14:val="none"/>
              </w:rPr>
              <w:t xml:space="preserve">       </w:t>
            </w:r>
            <w:r w:rsidR="009602F4" w:rsidRPr="000D1E46">
              <w:rPr>
                <w:rFonts w:eastAsia="Calibri"/>
                <w:szCs w:val="26"/>
                <w14:ligatures w14:val="none"/>
              </w:rPr>
              <w:t xml:space="preserve">SỞ GD&amp;ĐT </w:t>
            </w:r>
            <w:r w:rsidR="00FC3315">
              <w:rPr>
                <w:rFonts w:eastAsia="Calibri"/>
                <w:szCs w:val="26"/>
                <w14:ligatures w14:val="none"/>
              </w:rPr>
              <w:t>ĐỒNG NAI</w:t>
            </w:r>
          </w:p>
          <w:p w14:paraId="09406C92" w14:textId="498DCB65" w:rsidR="009602F4" w:rsidRPr="000D1E46" w:rsidRDefault="001A46EE" w:rsidP="00EE2633">
            <w:pPr>
              <w:jc w:val="both"/>
              <w:rPr>
                <w:rFonts w:eastAsia="Calibri"/>
                <w:b/>
                <w:szCs w:val="26"/>
                <w14:ligatures w14:val="none"/>
              </w:rPr>
            </w:pPr>
            <w:r>
              <w:rPr>
                <w:noProof/>
              </w:rPr>
              <mc:AlternateContent>
                <mc:Choice Requires="wps">
                  <w:drawing>
                    <wp:anchor distT="4294967294" distB="4294967294" distL="114300" distR="114300" simplePos="0" relativeHeight="251659264" behindDoc="0" locked="0" layoutInCell="1" allowOverlap="1" wp14:anchorId="479AC447" wp14:editId="5D881B57">
                      <wp:simplePos x="0" y="0"/>
                      <wp:positionH relativeFrom="column">
                        <wp:posOffset>648335</wp:posOffset>
                      </wp:positionH>
                      <wp:positionV relativeFrom="paragraph">
                        <wp:posOffset>198754</wp:posOffset>
                      </wp:positionV>
                      <wp:extent cx="1051560" cy="0"/>
                      <wp:effectExtent l="0" t="0" r="0" b="0"/>
                      <wp:wrapNone/>
                      <wp:docPr id="94531787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15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7B40AF9"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1.05pt,15.65pt" to="133.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" strokecolor="windowText" strokeweight=".5pt">
                      <v:stroke joinstyle="miter"/>
                      <o:lock v:ext="edit" shapetype="f"/>
                    </v:line>
                  </w:pict>
                </mc:Fallback>
              </mc:AlternateContent>
            </w:r>
            <w:r w:rsidR="009602F4" w:rsidRPr="000D1E46">
              <w:rPr>
                <w:rFonts w:eastAsia="Calibri"/>
                <w:b/>
                <w:szCs w:val="26"/>
                <w14:ligatures w14:val="none"/>
              </w:rPr>
              <w:t xml:space="preserve">TRƯỜNG THPT ĐỒNG XOÀI </w:t>
            </w:r>
            <w:r w:rsidR="009602F4">
              <w:rPr>
                <w:rFonts w:eastAsia="Calibri"/>
                <w:b/>
                <w:szCs w:val="26"/>
                <w14:ligatures w14:val="none"/>
              </w:rPr>
              <w:t xml:space="preserve">           </w:t>
            </w:r>
          </w:p>
        </w:tc>
        <w:tc>
          <w:tcPr>
            <w:tcW w:w="6601" w:type="dxa"/>
          </w:tcPr>
          <w:p w14:paraId="0791C966" w14:textId="77777777" w:rsidR="009602F4" w:rsidRPr="000D1E46" w:rsidRDefault="009602F4" w:rsidP="00EE2633">
            <w:pPr>
              <w:jc w:val="both"/>
              <w:rPr>
                <w:rFonts w:eastAsia="Calibri"/>
                <w:b/>
                <w:szCs w:val="26"/>
                <w14:ligatures w14:val="none"/>
              </w:rPr>
            </w:pPr>
            <w:r w:rsidRPr="000D1E46">
              <w:rPr>
                <w:rFonts w:eastAsia="Calibri"/>
                <w:b/>
                <w:szCs w:val="26"/>
                <w14:ligatures w14:val="none"/>
              </w:rPr>
              <w:t>CỘNG HÒA XÃ HỘI CHỦ NGHĨA VIỆT NAM</w:t>
            </w:r>
          </w:p>
          <w:p w14:paraId="7EE815E8" w14:textId="053A4EC9" w:rsidR="009602F4" w:rsidRPr="000D1E46" w:rsidRDefault="009602F4" w:rsidP="00EE2633">
            <w:pPr>
              <w:jc w:val="both"/>
              <w:rPr>
                <w:rFonts w:eastAsia="Calibri"/>
                <w:b/>
                <w:szCs w:val="26"/>
                <w14:ligatures w14:val="none"/>
              </w:rPr>
            </w:pPr>
            <w:r>
              <w:rPr>
                <w:rFonts w:eastAsia="Calibri"/>
                <w:b/>
                <w:szCs w:val="26"/>
                <w14:ligatures w14:val="none"/>
              </w:rPr>
              <w:t xml:space="preserve">               </w:t>
            </w:r>
            <w:r w:rsidRPr="000D1E46">
              <w:rPr>
                <w:rFonts w:eastAsia="Calibri"/>
                <w:b/>
                <w:szCs w:val="26"/>
                <w14:ligatures w14:val="none"/>
              </w:rPr>
              <w:t xml:space="preserve">Độc lập </w:t>
            </w:r>
            <w:r w:rsidR="003911A2">
              <w:rPr>
                <w:rFonts w:eastAsia="Calibri"/>
                <w:b/>
                <w:szCs w:val="26"/>
                <w14:ligatures w14:val="none"/>
              </w:rPr>
              <w:t>-</w:t>
            </w:r>
            <w:r w:rsidRPr="000D1E46">
              <w:rPr>
                <w:rFonts w:eastAsia="Calibri"/>
                <w:b/>
                <w:szCs w:val="26"/>
                <w14:ligatures w14:val="none"/>
              </w:rPr>
              <w:t xml:space="preserve"> Tự do </w:t>
            </w:r>
            <w:r w:rsidR="003911A2">
              <w:rPr>
                <w:rFonts w:eastAsia="Calibri"/>
                <w:b/>
                <w:szCs w:val="26"/>
                <w14:ligatures w14:val="none"/>
              </w:rPr>
              <w:t>-</w:t>
            </w:r>
            <w:r w:rsidRPr="000D1E46">
              <w:rPr>
                <w:rFonts w:eastAsia="Calibri"/>
                <w:b/>
                <w:szCs w:val="26"/>
                <w14:ligatures w14:val="none"/>
              </w:rPr>
              <w:t xml:space="preserve"> Hạnh phúc</w:t>
            </w:r>
          </w:p>
          <w:p w14:paraId="289D6CE7" w14:textId="32AE49A6" w:rsidR="009602F4" w:rsidRPr="000D1E46" w:rsidRDefault="001A46EE" w:rsidP="00EE2633">
            <w:pPr>
              <w:jc w:val="both"/>
              <w:rPr>
                <w:rFonts w:eastAsia="Calibri"/>
                <w:b/>
                <w:szCs w:val="26"/>
                <w14:ligatures w14:val="none"/>
              </w:rPr>
            </w:pPr>
            <w:r>
              <w:rPr>
                <w:noProof/>
              </w:rPr>
              <mc:AlternateContent>
                <mc:Choice Requires="wps">
                  <w:drawing>
                    <wp:anchor distT="4294967294" distB="4294967294" distL="114300" distR="114300" simplePos="0" relativeHeight="251660288" behindDoc="0" locked="0" layoutInCell="1" allowOverlap="1" wp14:anchorId="5AC9A01D" wp14:editId="735F8640">
                      <wp:simplePos x="0" y="0"/>
                      <wp:positionH relativeFrom="column">
                        <wp:posOffset>600075</wp:posOffset>
                      </wp:positionH>
                      <wp:positionV relativeFrom="paragraph">
                        <wp:posOffset>23494</wp:posOffset>
                      </wp:positionV>
                      <wp:extent cx="2087880" cy="0"/>
                      <wp:effectExtent l="0" t="0" r="0" b="0"/>
                      <wp:wrapNone/>
                      <wp:docPr id="96007247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878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EB71420"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7.25pt,1.85pt" to="211.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" strokecolor="windowText" strokeweight=".5pt">
                      <v:stroke joinstyle="miter"/>
                      <o:lock v:ext="edit" shapetype="f"/>
                    </v:line>
                  </w:pict>
                </mc:Fallback>
              </mc:AlternateContent>
            </w:r>
          </w:p>
          <w:p w14:paraId="3A67AB11" w14:textId="1C5C0CCD" w:rsidR="009602F4" w:rsidRPr="000D1E46" w:rsidRDefault="002619EC" w:rsidP="008A1A7F">
            <w:pPr>
              <w:rPr>
                <w:rFonts w:eastAsia="Calibri"/>
                <w:i/>
                <w:szCs w:val="26"/>
                <w14:ligatures w14:val="none"/>
              </w:rPr>
            </w:pPr>
            <w:r>
              <w:rPr>
                <w:rFonts w:eastAsia="Calibri"/>
                <w:i/>
                <w:szCs w:val="26"/>
                <w14:ligatures w14:val="none"/>
              </w:rPr>
              <w:t>Bình Phước</w:t>
            </w:r>
            <w:r w:rsidR="009602F4" w:rsidRPr="000D1E46">
              <w:rPr>
                <w:rFonts w:eastAsia="Calibri"/>
                <w:i/>
                <w:szCs w:val="26"/>
                <w14:ligatures w14:val="none"/>
              </w:rPr>
              <w:t>, ngày 02 tháng 8 năm 202</w:t>
            </w:r>
            <w:r w:rsidR="00FC3315">
              <w:rPr>
                <w:rFonts w:eastAsia="Calibri"/>
                <w:i/>
                <w:szCs w:val="26"/>
                <w14:ligatures w14:val="none"/>
              </w:rPr>
              <w:t>5</w:t>
            </w:r>
          </w:p>
        </w:tc>
      </w:tr>
    </w:tbl>
    <w:p w14:paraId="30CCEEE1" w14:textId="77777777" w:rsidR="009602F4" w:rsidRPr="000D1E46" w:rsidRDefault="009602F4" w:rsidP="009602F4">
      <w:pPr>
        <w:spacing w:after="0" w:line="288" w:lineRule="auto"/>
        <w:jc w:val="both"/>
        <w:rPr>
          <w:rFonts w:ascii="Times New Roman" w:eastAsia="Calibri" w:hAnsi="Times New Roman" w:cs="Times New Roman"/>
          <w:kern w:val="0"/>
          <w:sz w:val="26"/>
          <w:szCs w:val="26"/>
          <w14:ligatures w14:val="none"/>
        </w:rPr>
      </w:pPr>
    </w:p>
    <w:p w14:paraId="40F4F6DE" w14:textId="77777777" w:rsidR="009602F4" w:rsidRPr="000D1E46" w:rsidRDefault="009602F4" w:rsidP="009602F4">
      <w:pPr>
        <w:spacing w:after="0" w:line="288" w:lineRule="auto"/>
        <w:jc w:val="center"/>
        <w:rPr>
          <w:rFonts w:ascii="Times New Roman" w:eastAsia="Calibri" w:hAnsi="Times New Roman" w:cs="Times New Roman"/>
          <w:b/>
          <w:kern w:val="0"/>
          <w:sz w:val="26"/>
          <w:szCs w:val="26"/>
          <w14:ligatures w14:val="none"/>
        </w:rPr>
      </w:pPr>
      <w:r w:rsidRPr="000D1E46">
        <w:rPr>
          <w:rFonts w:ascii="Times New Roman" w:eastAsia="Calibri" w:hAnsi="Times New Roman" w:cs="Times New Roman"/>
          <w:b/>
          <w:kern w:val="0"/>
          <w:sz w:val="26"/>
          <w:szCs w:val="26"/>
          <w14:ligatures w14:val="none"/>
        </w:rPr>
        <w:t>PHIẾU ĐĂNG KÝ VÀO LỚP 10 THEO TỔ HỢP MÔN HỌC TỰ CHỌN</w:t>
      </w:r>
    </w:p>
    <w:p w14:paraId="10AF8748" w14:textId="6E5DE235" w:rsidR="009602F4" w:rsidRPr="000D1E46" w:rsidRDefault="009602F4" w:rsidP="009602F4">
      <w:pPr>
        <w:spacing w:after="0" w:line="288" w:lineRule="auto"/>
        <w:jc w:val="center"/>
        <w:rPr>
          <w:rFonts w:ascii="Times New Roman" w:eastAsia="Calibri" w:hAnsi="Times New Roman" w:cs="Times New Roman"/>
          <w:b/>
          <w:kern w:val="0"/>
          <w:sz w:val="26"/>
          <w:szCs w:val="26"/>
          <w14:ligatures w14:val="none"/>
        </w:rPr>
      </w:pPr>
      <w:r w:rsidRPr="000D1E46">
        <w:rPr>
          <w:rFonts w:ascii="Times New Roman" w:eastAsia="Calibri" w:hAnsi="Times New Roman" w:cs="Times New Roman"/>
          <w:b/>
          <w:kern w:val="0"/>
          <w:sz w:val="26"/>
          <w:szCs w:val="26"/>
          <w14:ligatures w14:val="none"/>
        </w:rPr>
        <w:t>NĂM HỌC 202</w:t>
      </w:r>
      <w:r w:rsidR="00FC3315">
        <w:rPr>
          <w:rFonts w:ascii="Times New Roman" w:eastAsia="Calibri" w:hAnsi="Times New Roman" w:cs="Times New Roman"/>
          <w:b/>
          <w:kern w:val="0"/>
          <w:sz w:val="26"/>
          <w:szCs w:val="26"/>
          <w14:ligatures w14:val="none"/>
        </w:rPr>
        <w:t>5</w:t>
      </w:r>
      <w:r w:rsidRPr="000D1E46">
        <w:rPr>
          <w:rFonts w:ascii="Times New Roman" w:eastAsia="Calibri" w:hAnsi="Times New Roman" w:cs="Times New Roman"/>
          <w:b/>
          <w:kern w:val="0"/>
          <w:sz w:val="26"/>
          <w:szCs w:val="26"/>
          <w14:ligatures w14:val="none"/>
        </w:rPr>
        <w:t xml:space="preserve"> </w:t>
      </w:r>
      <w:r w:rsidR="00B01EED">
        <w:rPr>
          <w:rFonts w:ascii="Times New Roman" w:eastAsia="Calibri" w:hAnsi="Times New Roman" w:cs="Times New Roman"/>
          <w:b/>
          <w:kern w:val="0"/>
          <w:sz w:val="26"/>
          <w:szCs w:val="26"/>
          <w14:ligatures w14:val="none"/>
        </w:rPr>
        <w:t>-</w:t>
      </w:r>
      <w:r w:rsidRPr="000D1E46">
        <w:rPr>
          <w:rFonts w:ascii="Times New Roman" w:eastAsia="Calibri" w:hAnsi="Times New Roman" w:cs="Times New Roman"/>
          <w:b/>
          <w:kern w:val="0"/>
          <w:sz w:val="26"/>
          <w:szCs w:val="26"/>
          <w14:ligatures w14:val="none"/>
        </w:rPr>
        <w:t xml:space="preserve"> 202</w:t>
      </w:r>
      <w:r w:rsidR="00FC3315">
        <w:rPr>
          <w:rFonts w:ascii="Times New Roman" w:eastAsia="Calibri" w:hAnsi="Times New Roman" w:cs="Times New Roman"/>
          <w:b/>
          <w:kern w:val="0"/>
          <w:sz w:val="26"/>
          <w:szCs w:val="26"/>
          <w14:ligatures w14:val="none"/>
        </w:rPr>
        <w:t>6</w:t>
      </w:r>
    </w:p>
    <w:p w14:paraId="2A509627" w14:textId="0E90BA06" w:rsidR="009602F4" w:rsidRDefault="009602F4" w:rsidP="009602F4">
      <w:pPr>
        <w:spacing w:after="0" w:line="288" w:lineRule="auto"/>
        <w:ind w:firstLine="720"/>
        <w:jc w:val="both"/>
        <w:rPr>
          <w:rFonts w:ascii="Times New Roman" w:eastAsia="Times New Roman" w:hAnsi="Times New Roman" w:cs="Times New Roman"/>
          <w:kern w:val="0"/>
          <w:sz w:val="26"/>
          <w:szCs w:val="26"/>
          <w14:ligatures w14:val="none"/>
        </w:rPr>
      </w:pPr>
      <w:r w:rsidRPr="00DC24CE">
        <w:rPr>
          <w:rFonts w:ascii="Times New Roman" w:eastAsia="Times New Roman" w:hAnsi="Times New Roman" w:cs="Times New Roman"/>
          <w:kern w:val="0"/>
          <w:sz w:val="26"/>
          <w:szCs w:val="26"/>
          <w14:ligatures w14:val="none"/>
        </w:rPr>
        <w:t>Năm học 202</w:t>
      </w:r>
      <w:r w:rsidR="00FC3315">
        <w:rPr>
          <w:rFonts w:ascii="Times New Roman" w:eastAsia="Times New Roman" w:hAnsi="Times New Roman" w:cs="Times New Roman"/>
          <w:kern w:val="0"/>
          <w:sz w:val="26"/>
          <w:szCs w:val="26"/>
          <w14:ligatures w14:val="none"/>
        </w:rPr>
        <w:t>5</w:t>
      </w:r>
      <w:r w:rsidR="006B15A8">
        <w:rPr>
          <w:rFonts w:ascii="Times New Roman" w:eastAsia="Times New Roman" w:hAnsi="Times New Roman" w:cs="Times New Roman"/>
          <w:kern w:val="0"/>
          <w:sz w:val="26"/>
          <w:szCs w:val="26"/>
          <w14:ligatures w14:val="none"/>
        </w:rPr>
        <w:t xml:space="preserve"> </w:t>
      </w:r>
      <w:r w:rsidRPr="00DC24CE">
        <w:rPr>
          <w:rFonts w:ascii="Times New Roman" w:eastAsia="Times New Roman" w:hAnsi="Times New Roman" w:cs="Times New Roman"/>
          <w:kern w:val="0"/>
          <w:sz w:val="26"/>
          <w:szCs w:val="26"/>
          <w14:ligatures w14:val="none"/>
        </w:rPr>
        <w:t>-</w:t>
      </w:r>
      <w:r w:rsidR="00346D51">
        <w:rPr>
          <w:rFonts w:ascii="Times New Roman" w:eastAsia="Times New Roman" w:hAnsi="Times New Roman" w:cs="Times New Roman"/>
          <w:kern w:val="0"/>
          <w:sz w:val="26"/>
          <w:szCs w:val="26"/>
          <w14:ligatures w14:val="none"/>
        </w:rPr>
        <w:t xml:space="preserve"> </w:t>
      </w:r>
      <w:r w:rsidRPr="00DC24CE">
        <w:rPr>
          <w:rFonts w:ascii="Times New Roman" w:eastAsia="Times New Roman" w:hAnsi="Times New Roman" w:cs="Times New Roman"/>
          <w:kern w:val="0"/>
          <w:sz w:val="26"/>
          <w:szCs w:val="26"/>
          <w14:ligatures w14:val="none"/>
        </w:rPr>
        <w:t>202</w:t>
      </w:r>
      <w:r w:rsidR="00FC3315">
        <w:rPr>
          <w:rFonts w:ascii="Times New Roman" w:eastAsia="Times New Roman" w:hAnsi="Times New Roman" w:cs="Times New Roman"/>
          <w:kern w:val="0"/>
          <w:sz w:val="26"/>
          <w:szCs w:val="26"/>
          <w14:ligatures w14:val="none"/>
        </w:rPr>
        <w:t>6</w:t>
      </w:r>
      <w:r w:rsidRPr="00DC24CE">
        <w:rPr>
          <w:rFonts w:ascii="Times New Roman" w:eastAsia="Times New Roman" w:hAnsi="Times New Roman" w:cs="Times New Roman"/>
          <w:kern w:val="0"/>
          <w:sz w:val="26"/>
          <w:szCs w:val="26"/>
          <w14:ligatures w14:val="none"/>
        </w:rPr>
        <w:t xml:space="preserve"> là năm học </w:t>
      </w:r>
      <w:r w:rsidR="005D1B17">
        <w:rPr>
          <w:rFonts w:ascii="Times New Roman" w:eastAsia="Times New Roman" w:hAnsi="Times New Roman" w:cs="Times New Roman"/>
          <w:kern w:val="0"/>
          <w:sz w:val="26"/>
          <w:szCs w:val="26"/>
          <w14:ligatures w14:val="none"/>
        </w:rPr>
        <w:t xml:space="preserve">thứ nhất </w:t>
      </w:r>
      <w:r w:rsidR="00FC3315">
        <w:rPr>
          <w:rFonts w:ascii="Times New Roman" w:eastAsia="Times New Roman" w:hAnsi="Times New Roman" w:cs="Times New Roman"/>
          <w:kern w:val="0"/>
          <w:sz w:val="26"/>
          <w:szCs w:val="26"/>
          <w14:ligatures w14:val="none"/>
        </w:rPr>
        <w:t>toàn thể học sinh từ lớp 1</w:t>
      </w:r>
      <w:r w:rsidR="00A27A96">
        <w:rPr>
          <w:rFonts w:ascii="Times New Roman" w:eastAsia="Times New Roman" w:hAnsi="Times New Roman" w:cs="Times New Roman"/>
          <w:kern w:val="0"/>
          <w:sz w:val="26"/>
          <w:szCs w:val="26"/>
          <w14:ligatures w14:val="none"/>
        </w:rPr>
        <w:t xml:space="preserve"> đến</w:t>
      </w:r>
      <w:r w:rsidR="0094181F">
        <w:rPr>
          <w:rFonts w:ascii="Times New Roman" w:eastAsia="Times New Roman" w:hAnsi="Times New Roman" w:cs="Times New Roman"/>
          <w:kern w:val="0"/>
          <w:sz w:val="26"/>
          <w:szCs w:val="26"/>
          <w14:ligatures w14:val="none"/>
        </w:rPr>
        <w:t xml:space="preserve"> </w:t>
      </w:r>
      <w:r w:rsidR="00FC3315">
        <w:rPr>
          <w:rFonts w:ascii="Times New Roman" w:eastAsia="Times New Roman" w:hAnsi="Times New Roman" w:cs="Times New Roman"/>
          <w:kern w:val="0"/>
          <w:sz w:val="26"/>
          <w:szCs w:val="26"/>
          <w14:ligatures w14:val="none"/>
        </w:rPr>
        <w:t>lớp 12</w:t>
      </w:r>
      <w:r w:rsidR="00271931">
        <w:rPr>
          <w:rFonts w:ascii="Times New Roman" w:eastAsia="Times New Roman" w:hAnsi="Times New Roman" w:cs="Times New Roman"/>
          <w:kern w:val="0"/>
          <w:sz w:val="26"/>
          <w:szCs w:val="26"/>
          <w14:ligatures w14:val="none"/>
        </w:rPr>
        <w:t xml:space="preserve"> </w:t>
      </w:r>
      <w:r w:rsidR="00FC3315">
        <w:rPr>
          <w:rFonts w:ascii="Times New Roman" w:eastAsia="Times New Roman" w:hAnsi="Times New Roman" w:cs="Times New Roman"/>
          <w:kern w:val="0"/>
          <w:sz w:val="26"/>
          <w:szCs w:val="26"/>
          <w14:ligatures w14:val="none"/>
        </w:rPr>
        <w:t>thực hiện</w:t>
      </w:r>
      <w:r w:rsidRPr="00DC24CE">
        <w:rPr>
          <w:rFonts w:ascii="Times New Roman" w:eastAsia="Times New Roman" w:hAnsi="Times New Roman" w:cs="Times New Roman"/>
          <w:kern w:val="0"/>
          <w:sz w:val="26"/>
          <w:szCs w:val="26"/>
          <w14:ligatures w14:val="none"/>
        </w:rPr>
        <w:t xml:space="preserve"> chương trình GDPT 2018</w:t>
      </w:r>
      <w:r w:rsidR="006B15A8">
        <w:rPr>
          <w:rFonts w:ascii="Times New Roman" w:eastAsia="Times New Roman" w:hAnsi="Times New Roman" w:cs="Times New Roman"/>
          <w:kern w:val="0"/>
          <w:sz w:val="26"/>
          <w:szCs w:val="26"/>
          <w14:ligatures w14:val="none"/>
        </w:rPr>
        <w:t xml:space="preserve">. </w:t>
      </w:r>
      <w:r w:rsidR="0094181F">
        <w:rPr>
          <w:rFonts w:ascii="Times New Roman" w:eastAsia="Times New Roman" w:hAnsi="Times New Roman" w:cs="Times New Roman"/>
          <w:kern w:val="0"/>
          <w:sz w:val="26"/>
          <w:szCs w:val="26"/>
          <w14:ligatures w14:val="none"/>
        </w:rPr>
        <w:t xml:space="preserve"> </w:t>
      </w:r>
    </w:p>
    <w:p w14:paraId="2A5788F0" w14:textId="63BD923D" w:rsidR="00B24BF2" w:rsidRPr="000E5991" w:rsidRDefault="00B24BF2" w:rsidP="00B24BF2">
      <w:pPr>
        <w:spacing w:after="0" w:line="240" w:lineRule="auto"/>
        <w:ind w:firstLine="360"/>
        <w:jc w:val="both"/>
        <w:rPr>
          <w:rFonts w:ascii="Times New Roman" w:eastAsia="Times New Roman" w:hAnsi="Times New Roman" w:cs="Times New Roman"/>
          <w:kern w:val="0"/>
          <w:sz w:val="26"/>
          <w:szCs w:val="26"/>
          <w14:ligatures w14:val="none"/>
        </w:rPr>
      </w:pPr>
      <w:r w:rsidRPr="00B24BF2">
        <w:rPr>
          <w:rFonts w:ascii="Roboto" w:eastAsia="Times New Roman" w:hAnsi="Roboto" w:cs="Times New Roman"/>
          <w:color w:val="333333"/>
          <w:kern w:val="0"/>
          <w:sz w:val="28"/>
          <w:szCs w:val="28"/>
          <w14:ligatures w14:val="none"/>
        </w:rPr>
        <w:tab/>
      </w:r>
      <w:r w:rsidRPr="000E5991">
        <w:rPr>
          <w:rFonts w:ascii="Times New Roman" w:eastAsia="+mn-ea" w:hAnsi="Times New Roman" w:cs="Times New Roman"/>
          <w:b/>
          <w:bCs/>
          <w:i/>
          <w:iCs/>
          <w:kern w:val="24"/>
          <w:sz w:val="26"/>
          <w:szCs w:val="26"/>
          <w14:ligatures w14:val="none"/>
        </w:rPr>
        <w:t>Mục tiêu</w:t>
      </w:r>
      <w:r w:rsidRPr="000E5991">
        <w:rPr>
          <w:rFonts w:ascii="Times New Roman" w:eastAsia="+mn-ea" w:hAnsi="Times New Roman" w:cs="Times New Roman"/>
          <w:kern w:val="24"/>
          <w:sz w:val="26"/>
          <w:szCs w:val="26"/>
          <w14:ligatures w14:val="none"/>
        </w:rPr>
        <w:t>: G</w:t>
      </w:r>
      <w:r w:rsidRPr="000E5991">
        <w:rPr>
          <w:rFonts w:ascii="Times New Roman" w:eastAsia="+mn-ea" w:hAnsi="Times New Roman" w:cs="Times New Roman"/>
          <w:kern w:val="24"/>
          <w:sz w:val="26"/>
          <w:szCs w:val="26"/>
          <w:lang w:val="vi-VN"/>
          <w14:ligatures w14:val="none"/>
        </w:rPr>
        <w:t xml:space="preserve">iúp học </w:t>
      </w:r>
      <w:r w:rsidRPr="000E5991">
        <w:rPr>
          <w:rFonts w:ascii="Times New Roman" w:eastAsia="+mn-ea" w:hAnsi="Times New Roman" w:cs="Times New Roman"/>
          <w:kern w:val="24"/>
          <w:sz w:val="26"/>
          <w:szCs w:val="26"/>
          <w14:ligatures w14:val="none"/>
        </w:rPr>
        <w:t xml:space="preserve">sinh </w:t>
      </w:r>
      <w:r w:rsidRPr="000E5991">
        <w:rPr>
          <w:rFonts w:ascii="Times New Roman" w:eastAsia="+mn-ea" w:hAnsi="Times New Roman" w:cs="Times New Roman"/>
          <w:kern w:val="24"/>
          <w:sz w:val="26"/>
          <w:szCs w:val="26"/>
          <w:lang w:val="vi-VN"/>
          <w14:ligatures w14:val="none"/>
        </w:rPr>
        <w:t>làm chủ kiến thức phổ thông, biết vận dụng hiệu quả kiến thức</w:t>
      </w:r>
      <w:r w:rsidRPr="000E5991">
        <w:rPr>
          <w:rFonts w:ascii="Times New Roman" w:eastAsia="+mn-ea" w:hAnsi="Times New Roman" w:cs="Times New Roman"/>
          <w:kern w:val="24"/>
          <w:sz w:val="26"/>
          <w:szCs w:val="26"/>
          <w14:ligatures w14:val="none"/>
        </w:rPr>
        <w:t>, kĩ năng đã học</w:t>
      </w:r>
      <w:r w:rsidRPr="000E5991">
        <w:rPr>
          <w:rFonts w:ascii="Times New Roman" w:eastAsia="+mn-ea" w:hAnsi="Times New Roman" w:cs="Times New Roman"/>
          <w:kern w:val="24"/>
          <w:sz w:val="26"/>
          <w:szCs w:val="26"/>
          <w:lang w:val="vi-VN"/>
          <w14:ligatures w14:val="none"/>
        </w:rPr>
        <w:t xml:space="preserve"> vào đời sống và tự học suốt đời, có định hướng lựa chọn nghề nghiệp phù hợp, biết xây dựng và phát triển hài hoà các mối quan hệ xã hội, có cá tính, nhân cách và đời sống tâm hồn phong phú, nhờ đó có được cuộc sống ý nghĩa và đóng góp tích cực vào sự phát triển của đất nước và nhân loại</w:t>
      </w:r>
      <w:r w:rsidRPr="000E5991">
        <w:rPr>
          <w:rFonts w:ascii="Times New Roman" w:eastAsia="+mn-ea" w:hAnsi="Times New Roman" w:cs="Times New Roman"/>
          <w:kern w:val="24"/>
          <w:sz w:val="26"/>
          <w:szCs w:val="26"/>
          <w14:ligatures w14:val="none"/>
        </w:rPr>
        <w:t>.</w:t>
      </w:r>
      <w:r w:rsidRPr="000E5991">
        <w:rPr>
          <w:rFonts w:ascii="Times New Roman" w:eastAsia="+mn-ea" w:hAnsi="Times New Roman" w:cs="Times New Roman"/>
          <w:kern w:val="24"/>
          <w:sz w:val="26"/>
          <w:szCs w:val="26"/>
          <w:lang w:val="en-GB"/>
          <w14:ligatures w14:val="none"/>
        </w:rPr>
        <w:t xml:space="preserve"> </w:t>
      </w:r>
    </w:p>
    <w:p w14:paraId="43AF6C44" w14:textId="54AF3585" w:rsidR="009602F4" w:rsidRDefault="009602F4" w:rsidP="009602F4">
      <w:pPr>
        <w:spacing w:after="0" w:line="288" w:lineRule="auto"/>
        <w:ind w:firstLine="720"/>
        <w:jc w:val="both"/>
        <w:rPr>
          <w:rFonts w:ascii="Times New Roman" w:eastAsia="Times New Roman" w:hAnsi="Times New Roman" w:cs="Times New Roman"/>
          <w:kern w:val="0"/>
          <w:sz w:val="26"/>
          <w:szCs w:val="26"/>
          <w14:ligatures w14:val="none"/>
        </w:rPr>
      </w:pPr>
      <w:bookmarkStart w:id="0" w:name="_Hlk132179561"/>
      <w:r w:rsidRPr="000D1E46">
        <w:rPr>
          <w:rFonts w:ascii="Times New Roman" w:eastAsia="Calibri" w:hAnsi="Times New Roman" w:cs="Times New Roman"/>
          <w:kern w:val="0"/>
          <w:sz w:val="26"/>
          <w:szCs w:val="26"/>
          <w14:ligatures w14:val="none"/>
        </w:rPr>
        <w:t xml:space="preserve">Để có căn cứ </w:t>
      </w:r>
      <w:r w:rsidRPr="005731B0">
        <w:rPr>
          <w:rFonts w:ascii="Times New Roman" w:eastAsia="Calibri" w:hAnsi="Times New Roman" w:cs="Times New Roman"/>
          <w:kern w:val="0"/>
          <w:sz w:val="26"/>
          <w:szCs w:val="26"/>
          <w14:ligatures w14:val="none"/>
        </w:rPr>
        <w:t>xếp</w:t>
      </w:r>
      <w:r w:rsidRPr="000D1E46">
        <w:rPr>
          <w:rFonts w:ascii="Times New Roman" w:eastAsia="Calibri" w:hAnsi="Times New Roman" w:cs="Times New Roman"/>
          <w:kern w:val="0"/>
          <w:sz w:val="26"/>
          <w:szCs w:val="26"/>
          <w14:ligatures w14:val="none"/>
        </w:rPr>
        <w:t xml:space="preserve"> lớp sát nhất với nguyện vọng và sự định hướng nghề nghiệp của học sinh sau khi ra trường, trường THPT Đồng Xoài mong muốn </w:t>
      </w:r>
      <w:r w:rsidR="003911A2">
        <w:rPr>
          <w:rFonts w:ascii="Times New Roman" w:eastAsia="Calibri" w:hAnsi="Times New Roman" w:cs="Times New Roman"/>
          <w:kern w:val="0"/>
          <w:sz w:val="26"/>
          <w:szCs w:val="26"/>
          <w14:ligatures w14:val="none"/>
        </w:rPr>
        <w:t xml:space="preserve">quý </w:t>
      </w:r>
      <w:r w:rsidR="00FC3315">
        <w:rPr>
          <w:rFonts w:ascii="Times New Roman" w:eastAsia="Calibri" w:hAnsi="Times New Roman" w:cs="Times New Roman"/>
          <w:kern w:val="0"/>
          <w:sz w:val="26"/>
          <w:szCs w:val="26"/>
          <w14:ligatures w14:val="none"/>
        </w:rPr>
        <w:t>CMHS</w:t>
      </w:r>
      <w:r w:rsidRPr="000D1E46">
        <w:rPr>
          <w:rFonts w:ascii="Times New Roman" w:eastAsia="Calibri" w:hAnsi="Times New Roman" w:cs="Times New Roman"/>
          <w:kern w:val="0"/>
          <w:sz w:val="26"/>
          <w:szCs w:val="26"/>
          <w14:ligatures w14:val="none"/>
        </w:rPr>
        <w:t xml:space="preserve"> và các em học sinh đã trúng tuyển vào lớp 10 năm học 202</w:t>
      </w:r>
      <w:r w:rsidR="00FC3315">
        <w:rPr>
          <w:rFonts w:ascii="Times New Roman" w:eastAsia="Calibri" w:hAnsi="Times New Roman" w:cs="Times New Roman"/>
          <w:kern w:val="0"/>
          <w:sz w:val="26"/>
          <w:szCs w:val="26"/>
          <w14:ligatures w14:val="none"/>
        </w:rPr>
        <w:t>5</w:t>
      </w:r>
      <w:r w:rsidRPr="000D1E46">
        <w:rPr>
          <w:rFonts w:ascii="Times New Roman" w:eastAsia="Calibri" w:hAnsi="Times New Roman" w:cs="Times New Roman"/>
          <w:kern w:val="0"/>
          <w:sz w:val="26"/>
          <w:szCs w:val="26"/>
          <w14:ligatures w14:val="none"/>
        </w:rPr>
        <w:t>-202</w:t>
      </w:r>
      <w:r w:rsidR="00FC3315">
        <w:rPr>
          <w:rFonts w:ascii="Times New Roman" w:eastAsia="Calibri" w:hAnsi="Times New Roman" w:cs="Times New Roman"/>
          <w:kern w:val="0"/>
          <w:sz w:val="26"/>
          <w:szCs w:val="26"/>
          <w14:ligatures w14:val="none"/>
        </w:rPr>
        <w:t>6</w:t>
      </w:r>
      <w:r w:rsidRPr="000D1E46">
        <w:rPr>
          <w:rFonts w:ascii="Times New Roman" w:eastAsia="Calibri" w:hAnsi="Times New Roman" w:cs="Times New Roman"/>
          <w:kern w:val="0"/>
          <w:sz w:val="26"/>
          <w:szCs w:val="26"/>
          <w14:ligatures w14:val="none"/>
        </w:rPr>
        <w:t xml:space="preserve"> căn cứ vào</w:t>
      </w:r>
      <w:r w:rsidRPr="005731B0">
        <w:rPr>
          <w:rFonts w:ascii="Times New Roman" w:eastAsia="Calibri" w:hAnsi="Times New Roman" w:cs="Times New Roman"/>
          <w:kern w:val="0"/>
          <w:sz w:val="26"/>
          <w:szCs w:val="26"/>
          <w14:ligatures w14:val="none"/>
        </w:rPr>
        <w:t xml:space="preserve"> năng lực, sở trường,</w:t>
      </w:r>
      <w:r w:rsidRPr="000D1E46">
        <w:rPr>
          <w:rFonts w:ascii="Times New Roman" w:eastAsia="Calibri" w:hAnsi="Times New Roman" w:cs="Times New Roman"/>
          <w:kern w:val="0"/>
          <w:sz w:val="26"/>
          <w:szCs w:val="26"/>
          <w14:ligatures w14:val="none"/>
        </w:rPr>
        <w:t xml:space="preserve"> nguyện vọng và sự định hướng nghề nghiệp của bản thân để có quyết định đăng ký </w:t>
      </w:r>
      <w:r w:rsidRPr="005731B0">
        <w:rPr>
          <w:rFonts w:ascii="Times New Roman" w:eastAsia="Calibri" w:hAnsi="Times New Roman" w:cs="Times New Roman"/>
          <w:kern w:val="0"/>
          <w:sz w:val="26"/>
          <w:szCs w:val="26"/>
          <w14:ligatures w14:val="none"/>
        </w:rPr>
        <w:t>chọn</w:t>
      </w:r>
      <w:r w:rsidRPr="000D1E46">
        <w:rPr>
          <w:rFonts w:ascii="Times New Roman" w:eastAsia="Calibri" w:hAnsi="Times New Roman" w:cs="Times New Roman"/>
          <w:kern w:val="0"/>
          <w:sz w:val="26"/>
          <w:szCs w:val="26"/>
          <w14:ligatures w14:val="none"/>
        </w:rPr>
        <w:t xml:space="preserve"> các tổ hợp môn học theo cơ cấu lớp mà nhà trường đã xây dựng dựa trên nguồn lực con người và CSVC nhà trường.</w:t>
      </w:r>
      <w:r w:rsidRPr="005731B0">
        <w:rPr>
          <w:rFonts w:ascii="Times New Roman" w:eastAsia="Times New Roman" w:hAnsi="Times New Roman" w:cs="Times New Roman"/>
          <w:kern w:val="0"/>
          <w:sz w:val="26"/>
          <w:szCs w:val="26"/>
          <w14:ligatures w14:val="none"/>
        </w:rPr>
        <w:t xml:space="preserve"> </w:t>
      </w:r>
    </w:p>
    <w:p w14:paraId="38E58676" w14:textId="758D972A" w:rsidR="009602F4" w:rsidRPr="000D1E46" w:rsidRDefault="009602F4" w:rsidP="009602F4">
      <w:pPr>
        <w:spacing w:after="0" w:line="288" w:lineRule="auto"/>
        <w:ind w:firstLine="720"/>
        <w:jc w:val="both"/>
        <w:rPr>
          <w:rFonts w:ascii="Times New Roman" w:eastAsia="Calibri" w:hAnsi="Times New Roman" w:cs="Times New Roman"/>
          <w:kern w:val="0"/>
          <w:sz w:val="26"/>
          <w:szCs w:val="26"/>
          <w14:ligatures w14:val="none"/>
        </w:rPr>
      </w:pPr>
      <w:r w:rsidRPr="00DC24CE">
        <w:rPr>
          <w:rFonts w:ascii="Times New Roman" w:eastAsia="Times New Roman" w:hAnsi="Times New Roman" w:cs="Times New Roman"/>
          <w:kern w:val="0"/>
          <w:sz w:val="26"/>
          <w:szCs w:val="26"/>
          <w14:ligatures w14:val="none"/>
        </w:rPr>
        <w:t>Vì thế</w:t>
      </w:r>
      <w:r w:rsidR="004963BF">
        <w:rPr>
          <w:rFonts w:ascii="Times New Roman" w:eastAsia="Times New Roman" w:hAnsi="Times New Roman" w:cs="Times New Roman"/>
          <w:kern w:val="0"/>
          <w:sz w:val="26"/>
          <w:szCs w:val="26"/>
          <w14:ligatures w14:val="none"/>
        </w:rPr>
        <w:t>,</w:t>
      </w:r>
      <w:r w:rsidRPr="00DC24CE">
        <w:rPr>
          <w:rFonts w:ascii="Times New Roman" w:eastAsia="Times New Roman" w:hAnsi="Times New Roman" w:cs="Times New Roman"/>
          <w:kern w:val="0"/>
          <w:sz w:val="26"/>
          <w:szCs w:val="26"/>
          <w14:ligatures w14:val="none"/>
        </w:rPr>
        <w:t xml:space="preserve"> việc chọn ngành nghề, khối học và tổ hợp các môn tự chọn theo năng lực, sở thích của bản thân là rất quan trọng. Trường hợp học sinh chọn sai nguyện vọng sẽ rất khó thay đổi, nếu muốn đổi lại tổ hợp môn phải đăng ký học lại tất cả các môn bị lệch giữa tổ hợp cũ và tổ hợp muốn đổi.</w:t>
      </w:r>
      <w:bookmarkEnd w:id="0"/>
      <w:r w:rsidRPr="005731B0">
        <w:rPr>
          <w:rFonts w:ascii="Times New Roman" w:eastAsia="Calibri" w:hAnsi="Times New Roman" w:cs="Times New Roman"/>
          <w:kern w:val="0"/>
          <w:sz w:val="26"/>
          <w:szCs w:val="26"/>
          <w14:ligatures w14:val="none"/>
        </w:rPr>
        <w:t xml:space="preserve"> </w:t>
      </w:r>
      <w:r w:rsidRPr="000D1E46">
        <w:rPr>
          <w:rFonts w:ascii="Times New Roman" w:eastAsia="Calibri" w:hAnsi="Times New Roman" w:cs="Times New Roman"/>
          <w:kern w:val="0"/>
          <w:sz w:val="26"/>
          <w:szCs w:val="26"/>
          <w14:ligatures w14:val="none"/>
        </w:rPr>
        <w:t>Các em học sinh truy cập đường link ………………hoặc làm phiếu khảo sát trực tiếp dưới đây để BGH Có căn cứ chia lớp cho phù hợp.</w:t>
      </w:r>
    </w:p>
    <w:p w14:paraId="58642446" w14:textId="77777777" w:rsidR="009602F4" w:rsidRPr="000D1E46" w:rsidRDefault="009602F4" w:rsidP="009602F4">
      <w:pPr>
        <w:spacing w:after="0" w:line="288" w:lineRule="auto"/>
        <w:jc w:val="both"/>
        <w:rPr>
          <w:rFonts w:ascii="Times New Roman" w:eastAsia="Calibri" w:hAnsi="Times New Roman" w:cs="Times New Roman"/>
          <w:b/>
          <w:kern w:val="0"/>
          <w:sz w:val="26"/>
          <w:szCs w:val="26"/>
          <w14:ligatures w14:val="none"/>
        </w:rPr>
      </w:pPr>
      <w:r w:rsidRPr="000D1E46">
        <w:rPr>
          <w:rFonts w:ascii="Times New Roman" w:eastAsia="Calibri" w:hAnsi="Times New Roman" w:cs="Times New Roman"/>
          <w:b/>
          <w:kern w:val="0"/>
          <w:sz w:val="26"/>
          <w:szCs w:val="26"/>
          <w14:ligatures w14:val="none"/>
        </w:rPr>
        <w:t>A. LÝ LỊCH CÁ NHÂN</w:t>
      </w:r>
    </w:p>
    <w:p w14:paraId="14D06F3E" w14:textId="77777777" w:rsidR="009602F4" w:rsidRPr="000D1E46" w:rsidRDefault="009602F4" w:rsidP="009602F4">
      <w:pPr>
        <w:tabs>
          <w:tab w:val="left" w:leader="dot" w:pos="5670"/>
          <w:tab w:val="right" w:leader="dot" w:pos="10490"/>
        </w:tabs>
        <w:spacing w:before="120" w:after="120" w:line="288" w:lineRule="auto"/>
        <w:jc w:val="both"/>
        <w:rPr>
          <w:rFonts w:ascii="Times New Roman" w:eastAsia="Calibri" w:hAnsi="Times New Roman" w:cs="Times New Roman"/>
          <w:kern w:val="0"/>
          <w:sz w:val="26"/>
          <w:szCs w:val="26"/>
          <w14:ligatures w14:val="none"/>
        </w:rPr>
      </w:pPr>
      <w:r w:rsidRPr="000D1E46">
        <w:rPr>
          <w:rFonts w:ascii="Times New Roman" w:eastAsia="Calibri" w:hAnsi="Times New Roman" w:cs="Times New Roman"/>
          <w:kern w:val="0"/>
          <w:sz w:val="26"/>
          <w:szCs w:val="26"/>
          <w14:ligatures w14:val="none"/>
        </w:rPr>
        <w:t>1. Họ và tên:</w:t>
      </w:r>
      <w:r w:rsidRPr="000D1E46">
        <w:rPr>
          <w:rFonts w:ascii="Times New Roman" w:eastAsia="Calibri" w:hAnsi="Times New Roman" w:cs="Times New Roman"/>
          <w:kern w:val="0"/>
          <w:sz w:val="26"/>
          <w:szCs w:val="26"/>
          <w14:ligatures w14:val="none"/>
        </w:rPr>
        <w:tab/>
        <w:t>2. Giới tính (Nam/Nữ):</w:t>
      </w:r>
      <w:r w:rsidRPr="000D1E46">
        <w:rPr>
          <w:rFonts w:ascii="Times New Roman" w:eastAsia="Calibri" w:hAnsi="Times New Roman" w:cs="Times New Roman"/>
          <w:kern w:val="0"/>
          <w:sz w:val="26"/>
          <w:szCs w:val="26"/>
          <w14:ligatures w14:val="none"/>
        </w:rPr>
        <w:tab/>
      </w:r>
    </w:p>
    <w:p w14:paraId="1B4860E3" w14:textId="77777777" w:rsidR="009602F4" w:rsidRPr="000D1E46" w:rsidRDefault="009602F4" w:rsidP="009602F4">
      <w:pPr>
        <w:tabs>
          <w:tab w:val="left" w:leader="dot" w:pos="5670"/>
          <w:tab w:val="right" w:leader="dot" w:pos="10490"/>
        </w:tabs>
        <w:spacing w:before="120" w:after="120" w:line="288" w:lineRule="auto"/>
        <w:jc w:val="both"/>
        <w:rPr>
          <w:rFonts w:ascii="Times New Roman" w:eastAsia="Calibri" w:hAnsi="Times New Roman" w:cs="Times New Roman"/>
          <w:kern w:val="0"/>
          <w:sz w:val="26"/>
          <w:szCs w:val="26"/>
          <w14:ligatures w14:val="none"/>
        </w:rPr>
      </w:pPr>
      <w:r w:rsidRPr="000D1E46">
        <w:rPr>
          <w:rFonts w:ascii="Times New Roman" w:eastAsia="Calibri" w:hAnsi="Times New Roman" w:cs="Times New Roman"/>
          <w:kern w:val="0"/>
          <w:sz w:val="26"/>
          <w:szCs w:val="26"/>
          <w14:ligatures w14:val="none"/>
        </w:rPr>
        <w:t>3. Ngày, tháng, năm sinh:</w:t>
      </w:r>
      <w:r w:rsidRPr="000D1E46">
        <w:rPr>
          <w:rFonts w:ascii="Times New Roman" w:eastAsia="Calibri" w:hAnsi="Times New Roman" w:cs="Times New Roman"/>
          <w:kern w:val="0"/>
          <w:sz w:val="26"/>
          <w:szCs w:val="26"/>
          <w14:ligatures w14:val="none"/>
        </w:rPr>
        <w:tab/>
        <w:t>4. Dân tộc:</w:t>
      </w:r>
      <w:r w:rsidRPr="000D1E46">
        <w:rPr>
          <w:rFonts w:ascii="Times New Roman" w:eastAsia="Calibri" w:hAnsi="Times New Roman" w:cs="Times New Roman"/>
          <w:kern w:val="0"/>
          <w:sz w:val="26"/>
          <w:szCs w:val="26"/>
          <w14:ligatures w14:val="none"/>
        </w:rPr>
        <w:tab/>
      </w:r>
    </w:p>
    <w:p w14:paraId="42B9A341" w14:textId="77777777" w:rsidR="009602F4" w:rsidRPr="000D1E46" w:rsidRDefault="009602F4" w:rsidP="009602F4">
      <w:pPr>
        <w:tabs>
          <w:tab w:val="left" w:leader="dot" w:pos="5670"/>
          <w:tab w:val="right" w:leader="dot" w:pos="10490"/>
        </w:tabs>
        <w:spacing w:before="120" w:after="120" w:line="288" w:lineRule="auto"/>
        <w:jc w:val="both"/>
        <w:rPr>
          <w:rFonts w:ascii="Times New Roman" w:eastAsia="Calibri" w:hAnsi="Times New Roman" w:cs="Times New Roman"/>
          <w:kern w:val="0"/>
          <w:sz w:val="26"/>
          <w:szCs w:val="26"/>
          <w14:ligatures w14:val="none"/>
        </w:rPr>
      </w:pPr>
      <w:r w:rsidRPr="000D1E46">
        <w:rPr>
          <w:rFonts w:ascii="Times New Roman" w:eastAsia="Calibri" w:hAnsi="Times New Roman" w:cs="Times New Roman"/>
          <w:kern w:val="0"/>
          <w:sz w:val="26"/>
          <w:szCs w:val="26"/>
          <w14:ligatures w14:val="none"/>
        </w:rPr>
        <w:t>5. Nơi sinh (Viết giống giấy khai sinh):</w:t>
      </w:r>
      <w:r w:rsidRPr="000D1E46">
        <w:rPr>
          <w:rFonts w:ascii="Times New Roman" w:eastAsia="Calibri" w:hAnsi="Times New Roman" w:cs="Times New Roman"/>
          <w:kern w:val="0"/>
          <w:sz w:val="26"/>
          <w:szCs w:val="26"/>
          <w14:ligatures w14:val="none"/>
        </w:rPr>
        <w:tab/>
      </w:r>
      <w:r w:rsidRPr="000D1E46">
        <w:rPr>
          <w:rFonts w:ascii="Times New Roman" w:eastAsia="Calibri" w:hAnsi="Times New Roman" w:cs="Times New Roman"/>
          <w:kern w:val="0"/>
          <w:sz w:val="26"/>
          <w:szCs w:val="26"/>
          <w14:ligatures w14:val="none"/>
        </w:rPr>
        <w:tab/>
      </w:r>
    </w:p>
    <w:p w14:paraId="66B8D6B1" w14:textId="77777777" w:rsidR="009602F4" w:rsidRPr="000D1E46" w:rsidRDefault="009602F4" w:rsidP="009602F4">
      <w:pPr>
        <w:tabs>
          <w:tab w:val="left" w:leader="dot" w:pos="5670"/>
          <w:tab w:val="right" w:leader="dot" w:pos="10490"/>
        </w:tabs>
        <w:spacing w:before="120" w:after="120" w:line="288" w:lineRule="auto"/>
        <w:jc w:val="both"/>
        <w:rPr>
          <w:rFonts w:ascii="Times New Roman" w:eastAsia="Calibri" w:hAnsi="Times New Roman" w:cs="Times New Roman"/>
          <w:kern w:val="0"/>
          <w:sz w:val="26"/>
          <w:szCs w:val="26"/>
          <w14:ligatures w14:val="none"/>
        </w:rPr>
      </w:pPr>
      <w:r w:rsidRPr="000D1E46">
        <w:rPr>
          <w:rFonts w:ascii="Times New Roman" w:eastAsia="Calibri" w:hAnsi="Times New Roman" w:cs="Times New Roman"/>
          <w:kern w:val="0"/>
          <w:sz w:val="26"/>
          <w:szCs w:val="26"/>
          <w14:ligatures w14:val="none"/>
        </w:rPr>
        <w:t>6. Chỗ ở hiện tại:</w:t>
      </w:r>
      <w:r w:rsidRPr="000D1E46">
        <w:rPr>
          <w:rFonts w:ascii="Times New Roman" w:eastAsia="Calibri" w:hAnsi="Times New Roman" w:cs="Times New Roman"/>
          <w:kern w:val="0"/>
          <w:sz w:val="26"/>
          <w:szCs w:val="26"/>
          <w14:ligatures w14:val="none"/>
        </w:rPr>
        <w:tab/>
      </w:r>
      <w:r w:rsidRPr="000D1E46">
        <w:rPr>
          <w:rFonts w:ascii="Times New Roman" w:eastAsia="Calibri" w:hAnsi="Times New Roman" w:cs="Times New Roman"/>
          <w:kern w:val="0"/>
          <w:sz w:val="26"/>
          <w:szCs w:val="26"/>
          <w14:ligatures w14:val="none"/>
        </w:rPr>
        <w:tab/>
      </w:r>
    </w:p>
    <w:p w14:paraId="5C113B96" w14:textId="77777777" w:rsidR="009602F4" w:rsidRPr="000D1E46" w:rsidRDefault="009602F4" w:rsidP="009602F4">
      <w:pPr>
        <w:tabs>
          <w:tab w:val="left" w:leader="dot" w:pos="5670"/>
          <w:tab w:val="right" w:leader="dot" w:pos="10490"/>
        </w:tabs>
        <w:spacing w:before="120" w:after="120" w:line="288" w:lineRule="auto"/>
        <w:jc w:val="both"/>
        <w:rPr>
          <w:rFonts w:ascii="Times New Roman" w:eastAsia="Calibri" w:hAnsi="Times New Roman" w:cs="Times New Roman"/>
          <w:kern w:val="0"/>
          <w:sz w:val="26"/>
          <w:szCs w:val="26"/>
          <w14:ligatures w14:val="none"/>
        </w:rPr>
      </w:pPr>
      <w:r w:rsidRPr="000D1E46">
        <w:rPr>
          <w:rFonts w:ascii="Times New Roman" w:eastAsia="Calibri" w:hAnsi="Times New Roman" w:cs="Times New Roman"/>
          <w:kern w:val="0"/>
          <w:sz w:val="26"/>
          <w:szCs w:val="26"/>
          <w14:ligatures w14:val="none"/>
        </w:rPr>
        <w:t>7. Họ tên cha:</w:t>
      </w:r>
      <w:r w:rsidRPr="000D1E46">
        <w:rPr>
          <w:rFonts w:ascii="Times New Roman" w:eastAsia="Calibri" w:hAnsi="Times New Roman" w:cs="Times New Roman"/>
          <w:kern w:val="0"/>
          <w:sz w:val="26"/>
          <w:szCs w:val="26"/>
          <w14:ligatures w14:val="none"/>
        </w:rPr>
        <w:tab/>
        <w:t>8. Số điện thoại:</w:t>
      </w:r>
      <w:r w:rsidRPr="000D1E46">
        <w:rPr>
          <w:rFonts w:ascii="Times New Roman" w:eastAsia="Calibri" w:hAnsi="Times New Roman" w:cs="Times New Roman"/>
          <w:kern w:val="0"/>
          <w:sz w:val="26"/>
          <w:szCs w:val="26"/>
          <w14:ligatures w14:val="none"/>
        </w:rPr>
        <w:tab/>
        <w:t xml:space="preserve"> </w:t>
      </w:r>
    </w:p>
    <w:p w14:paraId="1C27C9ED" w14:textId="77777777" w:rsidR="009602F4" w:rsidRPr="000D1E46" w:rsidRDefault="009602F4" w:rsidP="009602F4">
      <w:pPr>
        <w:tabs>
          <w:tab w:val="left" w:leader="dot" w:pos="5670"/>
          <w:tab w:val="right" w:leader="dot" w:pos="10490"/>
        </w:tabs>
        <w:spacing w:before="120" w:after="120" w:line="288" w:lineRule="auto"/>
        <w:jc w:val="both"/>
        <w:rPr>
          <w:rFonts w:ascii="Times New Roman" w:eastAsia="Calibri" w:hAnsi="Times New Roman" w:cs="Times New Roman"/>
          <w:kern w:val="0"/>
          <w:sz w:val="26"/>
          <w:szCs w:val="26"/>
          <w14:ligatures w14:val="none"/>
        </w:rPr>
      </w:pPr>
      <w:r w:rsidRPr="000D1E46">
        <w:rPr>
          <w:rFonts w:ascii="Times New Roman" w:eastAsia="Calibri" w:hAnsi="Times New Roman" w:cs="Times New Roman"/>
          <w:kern w:val="0"/>
          <w:sz w:val="26"/>
          <w:szCs w:val="26"/>
          <w14:ligatures w14:val="none"/>
        </w:rPr>
        <w:t>9. Nghề nghiệp của cha:</w:t>
      </w:r>
      <w:r w:rsidRPr="000D1E46">
        <w:rPr>
          <w:rFonts w:ascii="Times New Roman" w:eastAsia="Calibri" w:hAnsi="Times New Roman" w:cs="Times New Roman"/>
          <w:kern w:val="0"/>
          <w:sz w:val="26"/>
          <w:szCs w:val="26"/>
          <w14:ligatures w14:val="none"/>
        </w:rPr>
        <w:tab/>
      </w:r>
      <w:r w:rsidRPr="000D1E46">
        <w:rPr>
          <w:rFonts w:ascii="Times New Roman" w:eastAsia="Calibri" w:hAnsi="Times New Roman" w:cs="Times New Roman"/>
          <w:kern w:val="0"/>
          <w:sz w:val="26"/>
          <w:szCs w:val="26"/>
          <w14:ligatures w14:val="none"/>
        </w:rPr>
        <w:tab/>
      </w:r>
    </w:p>
    <w:p w14:paraId="3D7A5A2C" w14:textId="77777777" w:rsidR="009602F4" w:rsidRPr="000D1E46" w:rsidRDefault="009602F4" w:rsidP="009602F4">
      <w:pPr>
        <w:tabs>
          <w:tab w:val="left" w:leader="dot" w:pos="5670"/>
          <w:tab w:val="right" w:leader="dot" w:pos="10490"/>
        </w:tabs>
        <w:spacing w:before="120" w:after="120" w:line="288" w:lineRule="auto"/>
        <w:jc w:val="both"/>
        <w:rPr>
          <w:rFonts w:ascii="Times New Roman" w:eastAsia="Calibri" w:hAnsi="Times New Roman" w:cs="Times New Roman"/>
          <w:kern w:val="0"/>
          <w:sz w:val="26"/>
          <w:szCs w:val="26"/>
          <w14:ligatures w14:val="none"/>
        </w:rPr>
      </w:pPr>
      <w:r w:rsidRPr="000D1E46">
        <w:rPr>
          <w:rFonts w:ascii="Times New Roman" w:eastAsia="Calibri" w:hAnsi="Times New Roman" w:cs="Times New Roman"/>
          <w:kern w:val="0"/>
          <w:sz w:val="26"/>
          <w:szCs w:val="26"/>
          <w14:ligatures w14:val="none"/>
        </w:rPr>
        <w:t>10. Họ tên mẹ:</w:t>
      </w:r>
      <w:r w:rsidRPr="000D1E46">
        <w:rPr>
          <w:rFonts w:ascii="Times New Roman" w:eastAsia="Calibri" w:hAnsi="Times New Roman" w:cs="Times New Roman"/>
          <w:kern w:val="0"/>
          <w:sz w:val="26"/>
          <w:szCs w:val="26"/>
          <w14:ligatures w14:val="none"/>
        </w:rPr>
        <w:tab/>
        <w:t>11. Số điện thoại:</w:t>
      </w:r>
      <w:r w:rsidRPr="000D1E46">
        <w:rPr>
          <w:rFonts w:ascii="Times New Roman" w:eastAsia="Calibri" w:hAnsi="Times New Roman" w:cs="Times New Roman"/>
          <w:kern w:val="0"/>
          <w:sz w:val="26"/>
          <w:szCs w:val="26"/>
          <w14:ligatures w14:val="none"/>
        </w:rPr>
        <w:tab/>
      </w:r>
    </w:p>
    <w:p w14:paraId="19E211FE" w14:textId="77777777" w:rsidR="009602F4" w:rsidRPr="000D1E46" w:rsidRDefault="009602F4" w:rsidP="009602F4">
      <w:pPr>
        <w:tabs>
          <w:tab w:val="left" w:leader="dot" w:pos="5670"/>
          <w:tab w:val="right" w:leader="dot" w:pos="10490"/>
        </w:tabs>
        <w:spacing w:before="120" w:after="120" w:line="288" w:lineRule="auto"/>
        <w:jc w:val="both"/>
        <w:rPr>
          <w:rFonts w:ascii="Times New Roman" w:eastAsia="Calibri" w:hAnsi="Times New Roman" w:cs="Times New Roman"/>
          <w:kern w:val="0"/>
          <w:sz w:val="26"/>
          <w:szCs w:val="26"/>
          <w14:ligatures w14:val="none"/>
        </w:rPr>
      </w:pPr>
      <w:r w:rsidRPr="000D1E46">
        <w:rPr>
          <w:rFonts w:ascii="Times New Roman" w:eastAsia="Calibri" w:hAnsi="Times New Roman" w:cs="Times New Roman"/>
          <w:kern w:val="0"/>
          <w:sz w:val="26"/>
          <w:szCs w:val="26"/>
          <w14:ligatures w14:val="none"/>
        </w:rPr>
        <w:t>12. Nghề nghiệp của mẹ:</w:t>
      </w:r>
      <w:r w:rsidRPr="000D1E46">
        <w:rPr>
          <w:rFonts w:ascii="Times New Roman" w:eastAsia="Calibri" w:hAnsi="Times New Roman" w:cs="Times New Roman"/>
          <w:kern w:val="0"/>
          <w:sz w:val="26"/>
          <w:szCs w:val="26"/>
          <w14:ligatures w14:val="none"/>
        </w:rPr>
        <w:tab/>
      </w:r>
      <w:r w:rsidRPr="000D1E46">
        <w:rPr>
          <w:rFonts w:ascii="Times New Roman" w:eastAsia="Calibri" w:hAnsi="Times New Roman" w:cs="Times New Roman"/>
          <w:kern w:val="0"/>
          <w:sz w:val="26"/>
          <w:szCs w:val="26"/>
          <w14:ligatures w14:val="none"/>
        </w:rPr>
        <w:tab/>
      </w:r>
    </w:p>
    <w:p w14:paraId="10D9061B" w14:textId="77777777" w:rsidR="009602F4" w:rsidRPr="000D1E46" w:rsidRDefault="009602F4" w:rsidP="009602F4">
      <w:pPr>
        <w:tabs>
          <w:tab w:val="left" w:leader="dot" w:pos="5670"/>
          <w:tab w:val="right" w:leader="dot" w:pos="10490"/>
        </w:tabs>
        <w:spacing w:before="120" w:after="120" w:line="288" w:lineRule="auto"/>
        <w:jc w:val="both"/>
        <w:rPr>
          <w:rFonts w:ascii="Times New Roman" w:eastAsia="Calibri" w:hAnsi="Times New Roman" w:cs="Times New Roman"/>
          <w:b/>
          <w:kern w:val="0"/>
          <w:sz w:val="26"/>
          <w:szCs w:val="26"/>
          <w14:ligatures w14:val="none"/>
        </w:rPr>
      </w:pPr>
      <w:r w:rsidRPr="000D1E46">
        <w:rPr>
          <w:rFonts w:ascii="Times New Roman" w:eastAsia="Calibri" w:hAnsi="Times New Roman" w:cs="Times New Roman"/>
          <w:b/>
          <w:kern w:val="0"/>
          <w:sz w:val="26"/>
          <w:szCs w:val="26"/>
          <w14:ligatures w14:val="none"/>
        </w:rPr>
        <w:t>B. KHẢO SÁT VIỆC CHỌN LỚP THEO ĐỊNH HƯỚNG NGHỀ NGHIỆP CHO HỌC SINH.</w:t>
      </w:r>
    </w:p>
    <w:p w14:paraId="70CC0290" w14:textId="77B55F75" w:rsidR="009602F4" w:rsidRDefault="009602F4" w:rsidP="00B24BF2">
      <w:pPr>
        <w:spacing w:after="0" w:line="288" w:lineRule="auto"/>
        <w:ind w:firstLine="720"/>
        <w:jc w:val="both"/>
        <w:rPr>
          <w:rFonts w:ascii="Times New Roman" w:eastAsia="Calibri" w:hAnsi="Times New Roman" w:cs="Times New Roman"/>
          <w:kern w:val="0"/>
          <w:sz w:val="26"/>
          <w:szCs w:val="26"/>
          <w14:ligatures w14:val="none"/>
        </w:rPr>
      </w:pPr>
      <w:r w:rsidRPr="000D1E46">
        <w:rPr>
          <w:rFonts w:ascii="Times New Roman" w:eastAsia="Calibri" w:hAnsi="Times New Roman" w:cs="Times New Roman"/>
          <w:b/>
          <w:bCs/>
          <w:kern w:val="0"/>
          <w:sz w:val="26"/>
          <w:szCs w:val="26"/>
          <w14:ligatures w14:val="none"/>
        </w:rPr>
        <w:t>1.</w:t>
      </w:r>
      <w:r w:rsidRPr="000D1E46">
        <w:rPr>
          <w:rFonts w:ascii="Times New Roman" w:eastAsia="Calibri" w:hAnsi="Times New Roman" w:cs="Times New Roman"/>
          <w:kern w:val="0"/>
          <w:sz w:val="26"/>
          <w:szCs w:val="26"/>
          <w14:ligatures w14:val="none"/>
        </w:rPr>
        <w:t xml:space="preserve"> </w:t>
      </w:r>
      <w:r w:rsidR="00B24BF2">
        <w:rPr>
          <w:rFonts w:ascii="Times New Roman" w:eastAsia="Times New Roman" w:hAnsi="Times New Roman" w:cs="Times New Roman"/>
          <w:kern w:val="0"/>
          <w:sz w:val="26"/>
          <w:szCs w:val="26"/>
          <w14:ligatures w14:val="none"/>
        </w:rPr>
        <w:t>Cấp</w:t>
      </w:r>
      <w:r w:rsidR="00B24BF2" w:rsidRPr="00DC24CE">
        <w:rPr>
          <w:rFonts w:ascii="Times New Roman" w:eastAsia="Times New Roman" w:hAnsi="Times New Roman" w:cs="Times New Roman"/>
          <w:kern w:val="0"/>
          <w:sz w:val="26"/>
          <w:szCs w:val="26"/>
          <w14:ligatures w14:val="none"/>
        </w:rPr>
        <w:t xml:space="preserve"> THPT là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4.0. </w:t>
      </w:r>
      <w:r w:rsidRPr="000D1E46">
        <w:rPr>
          <w:rFonts w:ascii="Times New Roman" w:eastAsia="Calibri" w:hAnsi="Times New Roman" w:cs="Times New Roman"/>
          <w:kern w:val="0"/>
          <w:sz w:val="26"/>
          <w:szCs w:val="26"/>
          <w14:ligatures w14:val="none"/>
        </w:rPr>
        <w:t xml:space="preserve">Trước khi quyết định lựa chọn </w:t>
      </w:r>
      <w:r w:rsidRPr="000D1E46">
        <w:rPr>
          <w:rFonts w:ascii="Times New Roman" w:eastAsia="Calibri" w:hAnsi="Times New Roman" w:cs="Times New Roman"/>
          <w:kern w:val="0"/>
          <w:sz w:val="26"/>
          <w:szCs w:val="26"/>
          <w14:ligatures w14:val="none"/>
        </w:rPr>
        <w:lastRenderedPageBreak/>
        <w:t xml:space="preserve">lớp để học bản thân học sinh hãy suy nghĩ thật kỹ sau 03 năm học tại trường THPT Đồng Xoài các em sẽ tham gia tuyển sinh vào một trường Đại học, Cao đẳng thuộc lĩnh vực nào </w:t>
      </w:r>
      <w:r w:rsidRPr="000D1E46">
        <w:rPr>
          <w:rFonts w:ascii="Times New Roman" w:eastAsia="Calibri" w:hAnsi="Times New Roman" w:cs="Times New Roman"/>
          <w:i/>
          <w:kern w:val="0"/>
          <w:sz w:val="26"/>
          <w:szCs w:val="26"/>
          <w14:ligatures w14:val="none"/>
        </w:rPr>
        <w:t>(Đánh dấu X vào Ô mình lựa chọn)</w:t>
      </w:r>
      <w:r w:rsidRPr="000D1E46">
        <w:rPr>
          <w:rFonts w:ascii="Times New Roman" w:eastAsia="Calibri" w:hAnsi="Times New Roman" w:cs="Times New Roman"/>
          <w:kern w:val="0"/>
          <w:sz w:val="26"/>
          <w:szCs w:val="26"/>
          <w14:ligatures w14:val="none"/>
        </w:rPr>
        <w:t>?</w:t>
      </w:r>
    </w:p>
    <w:tbl>
      <w:tblPr>
        <w:tblStyle w:val="TableGrid"/>
        <w:tblW w:w="10343" w:type="dxa"/>
        <w:tblLook w:val="04A0" w:firstRow="1" w:lastRow="0" w:firstColumn="1" w:lastColumn="0" w:noHBand="0" w:noVBand="1"/>
      </w:tblPr>
      <w:tblGrid>
        <w:gridCol w:w="846"/>
        <w:gridCol w:w="9497"/>
      </w:tblGrid>
      <w:tr w:rsidR="00D31D5B" w14:paraId="4E49158D" w14:textId="77777777" w:rsidTr="00B24D88">
        <w:tc>
          <w:tcPr>
            <w:tcW w:w="846" w:type="dxa"/>
          </w:tcPr>
          <w:p w14:paraId="03508E41" w14:textId="77777777" w:rsidR="00D31D5B" w:rsidRDefault="00D31D5B" w:rsidP="00B24BF2">
            <w:pPr>
              <w:spacing w:line="288" w:lineRule="auto"/>
              <w:jc w:val="both"/>
              <w:rPr>
                <w:rFonts w:ascii="Times New Roman" w:eastAsia="Times New Roman" w:hAnsi="Times New Roman" w:cs="Times New Roman"/>
                <w:kern w:val="0"/>
                <w:sz w:val="26"/>
                <w:szCs w:val="26"/>
                <w14:ligatures w14:val="none"/>
              </w:rPr>
            </w:pPr>
          </w:p>
        </w:tc>
        <w:tc>
          <w:tcPr>
            <w:tcW w:w="9497" w:type="dxa"/>
          </w:tcPr>
          <w:p w14:paraId="446E15DA" w14:textId="36758575" w:rsidR="00D31D5B" w:rsidRPr="00B24D88" w:rsidRDefault="00B24D88" w:rsidP="00B24BF2">
            <w:pPr>
              <w:spacing w:line="288" w:lineRule="auto"/>
              <w:jc w:val="both"/>
              <w:rPr>
                <w:rFonts w:ascii="Times New Roman" w:eastAsia="Times New Roman" w:hAnsi="Times New Roman" w:cs="Times New Roman"/>
                <w:kern w:val="0"/>
                <w:sz w:val="28"/>
                <w:szCs w:val="28"/>
                <w14:ligatures w14:val="none"/>
              </w:rPr>
            </w:pPr>
            <w:r w:rsidRPr="00B24D88">
              <w:rPr>
                <w:rFonts w:ascii="Times New Roman" w:eastAsia="Calibri" w:hAnsi="Times New Roman" w:cs="Times New Roman"/>
                <w:sz w:val="28"/>
                <w:szCs w:val="28"/>
                <w14:ligatures w14:val="none"/>
              </w:rPr>
              <w:t>Nhóm các ngành chăm sóc sức khỏe (Y, dược, điều dưỡng, thẩm mỹ......)</w:t>
            </w:r>
          </w:p>
        </w:tc>
      </w:tr>
      <w:tr w:rsidR="00D31D5B" w14:paraId="67EC48BC" w14:textId="77777777" w:rsidTr="00B24D88">
        <w:tc>
          <w:tcPr>
            <w:tcW w:w="846" w:type="dxa"/>
          </w:tcPr>
          <w:p w14:paraId="67121A69" w14:textId="77777777" w:rsidR="00D31D5B" w:rsidRDefault="00D31D5B" w:rsidP="00B24BF2">
            <w:pPr>
              <w:spacing w:line="288" w:lineRule="auto"/>
              <w:jc w:val="both"/>
              <w:rPr>
                <w:rFonts w:ascii="Times New Roman" w:eastAsia="Times New Roman" w:hAnsi="Times New Roman" w:cs="Times New Roman"/>
                <w:kern w:val="0"/>
                <w:sz w:val="26"/>
                <w:szCs w:val="26"/>
                <w14:ligatures w14:val="none"/>
              </w:rPr>
            </w:pPr>
          </w:p>
        </w:tc>
        <w:tc>
          <w:tcPr>
            <w:tcW w:w="9497" w:type="dxa"/>
          </w:tcPr>
          <w:p w14:paraId="3C8C2821" w14:textId="34505D2A" w:rsidR="00D31D5B" w:rsidRPr="00B24D88" w:rsidRDefault="00B24D88" w:rsidP="00B24BF2">
            <w:pPr>
              <w:spacing w:line="288" w:lineRule="auto"/>
              <w:jc w:val="both"/>
              <w:rPr>
                <w:rFonts w:ascii="Times New Roman" w:eastAsia="Times New Roman" w:hAnsi="Times New Roman" w:cs="Times New Roman"/>
                <w:kern w:val="0"/>
                <w:sz w:val="28"/>
                <w:szCs w:val="28"/>
                <w14:ligatures w14:val="none"/>
              </w:rPr>
            </w:pPr>
            <w:r w:rsidRPr="00B24D88">
              <w:rPr>
                <w:rFonts w:ascii="Times New Roman" w:eastAsia="Calibri" w:hAnsi="Times New Roman" w:cs="Times New Roman"/>
                <w:sz w:val="28"/>
                <w:szCs w:val="28"/>
                <w14:ligatures w14:val="none"/>
              </w:rPr>
              <w:t>Nhóm các ngành thuộc lĩnh vực kinh tế.</w:t>
            </w:r>
          </w:p>
        </w:tc>
      </w:tr>
      <w:tr w:rsidR="00D31D5B" w14:paraId="01F4FC03" w14:textId="77777777" w:rsidTr="00B24D88">
        <w:tc>
          <w:tcPr>
            <w:tcW w:w="846" w:type="dxa"/>
          </w:tcPr>
          <w:p w14:paraId="1EE620CF" w14:textId="77777777" w:rsidR="00D31D5B" w:rsidRDefault="00D31D5B" w:rsidP="00B24BF2">
            <w:pPr>
              <w:spacing w:line="288" w:lineRule="auto"/>
              <w:jc w:val="both"/>
              <w:rPr>
                <w:rFonts w:ascii="Times New Roman" w:eastAsia="Times New Roman" w:hAnsi="Times New Roman" w:cs="Times New Roman"/>
                <w:kern w:val="0"/>
                <w:sz w:val="26"/>
                <w:szCs w:val="26"/>
                <w14:ligatures w14:val="none"/>
              </w:rPr>
            </w:pPr>
          </w:p>
        </w:tc>
        <w:tc>
          <w:tcPr>
            <w:tcW w:w="9497" w:type="dxa"/>
          </w:tcPr>
          <w:p w14:paraId="7D856808" w14:textId="75F88F77" w:rsidR="00D31D5B" w:rsidRPr="00B24D88" w:rsidRDefault="00B24D88" w:rsidP="00B24BF2">
            <w:pPr>
              <w:spacing w:line="288" w:lineRule="auto"/>
              <w:jc w:val="both"/>
              <w:rPr>
                <w:rFonts w:ascii="Times New Roman" w:eastAsia="Times New Roman" w:hAnsi="Times New Roman" w:cs="Times New Roman"/>
                <w:kern w:val="0"/>
                <w:sz w:val="28"/>
                <w:szCs w:val="28"/>
                <w14:ligatures w14:val="none"/>
              </w:rPr>
            </w:pPr>
            <w:r w:rsidRPr="00B24D88">
              <w:rPr>
                <w:rFonts w:ascii="Times New Roman" w:eastAsia="Calibri" w:hAnsi="Times New Roman" w:cs="Times New Roman"/>
                <w:sz w:val="28"/>
                <w:szCs w:val="28"/>
                <w14:ligatures w14:val="none"/>
              </w:rPr>
              <w:t>Nhóm các ngành thuộc lĩnh vực ngoại giao, maketting, du lịch, dịch vụ....</w:t>
            </w:r>
          </w:p>
        </w:tc>
      </w:tr>
      <w:tr w:rsidR="00D31D5B" w14:paraId="0875F49C" w14:textId="77777777" w:rsidTr="00B24D88">
        <w:tc>
          <w:tcPr>
            <w:tcW w:w="846" w:type="dxa"/>
          </w:tcPr>
          <w:p w14:paraId="2212467A" w14:textId="77777777" w:rsidR="00D31D5B" w:rsidRDefault="00D31D5B" w:rsidP="00B24BF2">
            <w:pPr>
              <w:spacing w:line="288" w:lineRule="auto"/>
              <w:jc w:val="both"/>
              <w:rPr>
                <w:rFonts w:ascii="Times New Roman" w:eastAsia="Times New Roman" w:hAnsi="Times New Roman" w:cs="Times New Roman"/>
                <w:kern w:val="0"/>
                <w:sz w:val="26"/>
                <w:szCs w:val="26"/>
                <w14:ligatures w14:val="none"/>
              </w:rPr>
            </w:pPr>
          </w:p>
        </w:tc>
        <w:tc>
          <w:tcPr>
            <w:tcW w:w="9497" w:type="dxa"/>
          </w:tcPr>
          <w:p w14:paraId="3226757C" w14:textId="7B6E558C" w:rsidR="00D31D5B" w:rsidRPr="00B24D88" w:rsidRDefault="00B24D88" w:rsidP="00B24BF2">
            <w:pPr>
              <w:spacing w:line="288" w:lineRule="auto"/>
              <w:jc w:val="both"/>
              <w:rPr>
                <w:rFonts w:ascii="Times New Roman" w:eastAsia="Times New Roman" w:hAnsi="Times New Roman" w:cs="Times New Roman"/>
                <w:kern w:val="0"/>
                <w:sz w:val="28"/>
                <w:szCs w:val="28"/>
                <w14:ligatures w14:val="none"/>
              </w:rPr>
            </w:pPr>
            <w:r w:rsidRPr="00B24D88">
              <w:rPr>
                <w:rFonts w:ascii="Times New Roman" w:eastAsia="Calibri" w:hAnsi="Times New Roman" w:cs="Times New Roman"/>
                <w:sz w:val="28"/>
                <w:szCs w:val="28"/>
                <w14:ligatures w14:val="none"/>
              </w:rPr>
              <w:t>Nhóm các ngành liên quan đến CNTT</w:t>
            </w:r>
          </w:p>
        </w:tc>
      </w:tr>
      <w:tr w:rsidR="00D31D5B" w14:paraId="4F2A3543" w14:textId="77777777" w:rsidTr="00B24D88">
        <w:tc>
          <w:tcPr>
            <w:tcW w:w="846" w:type="dxa"/>
          </w:tcPr>
          <w:p w14:paraId="4FC4FFCF" w14:textId="77777777" w:rsidR="00D31D5B" w:rsidRDefault="00D31D5B" w:rsidP="00B24BF2">
            <w:pPr>
              <w:spacing w:line="288" w:lineRule="auto"/>
              <w:jc w:val="both"/>
              <w:rPr>
                <w:rFonts w:ascii="Times New Roman" w:eastAsia="Times New Roman" w:hAnsi="Times New Roman" w:cs="Times New Roman"/>
                <w:kern w:val="0"/>
                <w:sz w:val="26"/>
                <w:szCs w:val="26"/>
                <w14:ligatures w14:val="none"/>
              </w:rPr>
            </w:pPr>
          </w:p>
        </w:tc>
        <w:tc>
          <w:tcPr>
            <w:tcW w:w="9497" w:type="dxa"/>
          </w:tcPr>
          <w:p w14:paraId="53967C45" w14:textId="32D21A46" w:rsidR="00D31D5B" w:rsidRPr="00B24D88" w:rsidRDefault="00B24D88" w:rsidP="00B24BF2">
            <w:pPr>
              <w:spacing w:line="288" w:lineRule="auto"/>
              <w:jc w:val="both"/>
              <w:rPr>
                <w:rFonts w:ascii="Times New Roman" w:eastAsia="Times New Roman" w:hAnsi="Times New Roman" w:cs="Times New Roman"/>
                <w:kern w:val="0"/>
                <w:sz w:val="28"/>
                <w:szCs w:val="28"/>
                <w14:ligatures w14:val="none"/>
              </w:rPr>
            </w:pPr>
            <w:r w:rsidRPr="00B24D88">
              <w:rPr>
                <w:rFonts w:ascii="Times New Roman" w:eastAsia="Calibri" w:hAnsi="Times New Roman" w:cs="Times New Roman"/>
                <w:sz w:val="28"/>
                <w:szCs w:val="28"/>
                <w14:ligatures w14:val="none"/>
              </w:rPr>
              <w:t>Nhóm các ngành khối nông nghiệp; thủy sản</w:t>
            </w:r>
          </w:p>
        </w:tc>
      </w:tr>
      <w:tr w:rsidR="00D31D5B" w14:paraId="21220F55" w14:textId="77777777" w:rsidTr="00B24D88">
        <w:tc>
          <w:tcPr>
            <w:tcW w:w="846" w:type="dxa"/>
          </w:tcPr>
          <w:p w14:paraId="2465B774" w14:textId="77777777" w:rsidR="00D31D5B" w:rsidRDefault="00D31D5B" w:rsidP="00B24BF2">
            <w:pPr>
              <w:spacing w:line="288" w:lineRule="auto"/>
              <w:jc w:val="both"/>
              <w:rPr>
                <w:rFonts w:ascii="Times New Roman" w:eastAsia="Times New Roman" w:hAnsi="Times New Roman" w:cs="Times New Roman"/>
                <w:kern w:val="0"/>
                <w:sz w:val="26"/>
                <w:szCs w:val="26"/>
                <w14:ligatures w14:val="none"/>
              </w:rPr>
            </w:pPr>
          </w:p>
        </w:tc>
        <w:tc>
          <w:tcPr>
            <w:tcW w:w="9497" w:type="dxa"/>
          </w:tcPr>
          <w:p w14:paraId="6D3B9077" w14:textId="422D9EA7" w:rsidR="00D31D5B" w:rsidRPr="00B24D88" w:rsidRDefault="00B24D88" w:rsidP="00B24BF2">
            <w:pPr>
              <w:spacing w:line="288" w:lineRule="auto"/>
              <w:jc w:val="both"/>
              <w:rPr>
                <w:rFonts w:ascii="Times New Roman" w:eastAsia="Times New Roman" w:hAnsi="Times New Roman" w:cs="Times New Roman"/>
                <w:kern w:val="0"/>
                <w:sz w:val="28"/>
                <w:szCs w:val="28"/>
                <w14:ligatures w14:val="none"/>
              </w:rPr>
            </w:pPr>
            <w:r w:rsidRPr="00B24D88">
              <w:rPr>
                <w:rFonts w:ascii="Times New Roman" w:eastAsia="Calibri" w:hAnsi="Times New Roman" w:cs="Times New Roman"/>
                <w:sz w:val="28"/>
                <w:szCs w:val="28"/>
                <w14:ligatures w14:val="none"/>
              </w:rPr>
              <w:t>Nhóm ngành Sư phạm</w:t>
            </w:r>
          </w:p>
        </w:tc>
      </w:tr>
      <w:tr w:rsidR="00D31D5B" w14:paraId="5011075E" w14:textId="77777777" w:rsidTr="00B24D88">
        <w:tc>
          <w:tcPr>
            <w:tcW w:w="846" w:type="dxa"/>
          </w:tcPr>
          <w:p w14:paraId="6AA342F3" w14:textId="77777777" w:rsidR="00D31D5B" w:rsidRDefault="00D31D5B" w:rsidP="00B24BF2">
            <w:pPr>
              <w:spacing w:line="288" w:lineRule="auto"/>
              <w:jc w:val="both"/>
              <w:rPr>
                <w:rFonts w:ascii="Times New Roman" w:eastAsia="Times New Roman" w:hAnsi="Times New Roman" w:cs="Times New Roman"/>
                <w:kern w:val="0"/>
                <w:sz w:val="26"/>
                <w:szCs w:val="26"/>
                <w14:ligatures w14:val="none"/>
              </w:rPr>
            </w:pPr>
          </w:p>
        </w:tc>
        <w:tc>
          <w:tcPr>
            <w:tcW w:w="9497" w:type="dxa"/>
          </w:tcPr>
          <w:p w14:paraId="144C5978" w14:textId="02C06C9C" w:rsidR="00D31D5B" w:rsidRPr="00B24D88" w:rsidRDefault="00B24D88" w:rsidP="00B24BF2">
            <w:pPr>
              <w:spacing w:line="288" w:lineRule="auto"/>
              <w:jc w:val="both"/>
              <w:rPr>
                <w:rFonts w:ascii="Times New Roman" w:eastAsia="Times New Roman" w:hAnsi="Times New Roman" w:cs="Times New Roman"/>
                <w:kern w:val="0"/>
                <w:sz w:val="28"/>
                <w:szCs w:val="28"/>
                <w14:ligatures w14:val="none"/>
              </w:rPr>
            </w:pPr>
            <w:r w:rsidRPr="00B24D88">
              <w:rPr>
                <w:rFonts w:ascii="Times New Roman" w:eastAsia="Calibri" w:hAnsi="Times New Roman" w:cs="Times New Roman"/>
                <w:sz w:val="28"/>
                <w:szCs w:val="28"/>
                <w14:ligatures w14:val="none"/>
              </w:rPr>
              <w:t>Nhóm ngành An ninh; Quân sự</w:t>
            </w:r>
          </w:p>
        </w:tc>
      </w:tr>
      <w:tr w:rsidR="00B24D88" w14:paraId="5D8B9706" w14:textId="77777777" w:rsidTr="00B24D88">
        <w:tc>
          <w:tcPr>
            <w:tcW w:w="846" w:type="dxa"/>
          </w:tcPr>
          <w:p w14:paraId="3881AA74" w14:textId="77777777" w:rsidR="00B24D88" w:rsidRDefault="00B24D88" w:rsidP="00B24BF2">
            <w:pPr>
              <w:spacing w:line="288" w:lineRule="auto"/>
              <w:jc w:val="both"/>
              <w:rPr>
                <w:rFonts w:ascii="Times New Roman" w:eastAsia="Times New Roman" w:hAnsi="Times New Roman" w:cs="Times New Roman"/>
                <w:kern w:val="0"/>
                <w:sz w:val="26"/>
                <w:szCs w:val="26"/>
                <w14:ligatures w14:val="none"/>
              </w:rPr>
            </w:pPr>
          </w:p>
        </w:tc>
        <w:tc>
          <w:tcPr>
            <w:tcW w:w="9497" w:type="dxa"/>
          </w:tcPr>
          <w:p w14:paraId="6174EBEC" w14:textId="13CCAC7C" w:rsidR="00B24D88" w:rsidRPr="00B24D88" w:rsidRDefault="00B24D88" w:rsidP="00B24BF2">
            <w:pPr>
              <w:spacing w:line="288" w:lineRule="auto"/>
              <w:jc w:val="both"/>
              <w:rPr>
                <w:rFonts w:ascii="Times New Roman" w:eastAsia="Times New Roman" w:hAnsi="Times New Roman" w:cs="Times New Roman"/>
                <w:kern w:val="0"/>
                <w:sz w:val="28"/>
                <w:szCs w:val="28"/>
                <w14:ligatures w14:val="none"/>
              </w:rPr>
            </w:pPr>
            <w:r w:rsidRPr="00B24D88">
              <w:rPr>
                <w:rFonts w:ascii="Times New Roman" w:eastAsia="Calibri" w:hAnsi="Times New Roman" w:cs="Times New Roman"/>
                <w:sz w:val="28"/>
                <w:szCs w:val="28"/>
                <w14:ligatures w14:val="none"/>
              </w:rPr>
              <w:t>Nhóm các ngành kỹ thuật, xây dựng, khai khoáng, địa chất</w:t>
            </w:r>
          </w:p>
        </w:tc>
      </w:tr>
      <w:tr w:rsidR="00B24D88" w14:paraId="5779E088" w14:textId="77777777" w:rsidTr="00B24D88">
        <w:tc>
          <w:tcPr>
            <w:tcW w:w="846" w:type="dxa"/>
          </w:tcPr>
          <w:p w14:paraId="4A7CE5B0" w14:textId="77777777" w:rsidR="00B24D88" w:rsidRDefault="00B24D88" w:rsidP="00B24BF2">
            <w:pPr>
              <w:spacing w:line="288" w:lineRule="auto"/>
              <w:jc w:val="both"/>
              <w:rPr>
                <w:rFonts w:ascii="Times New Roman" w:eastAsia="Times New Roman" w:hAnsi="Times New Roman" w:cs="Times New Roman"/>
                <w:kern w:val="0"/>
                <w:sz w:val="26"/>
                <w:szCs w:val="26"/>
                <w14:ligatures w14:val="none"/>
              </w:rPr>
            </w:pPr>
          </w:p>
        </w:tc>
        <w:tc>
          <w:tcPr>
            <w:tcW w:w="9497" w:type="dxa"/>
          </w:tcPr>
          <w:p w14:paraId="34846DED" w14:textId="36F1C02F" w:rsidR="00B24D88" w:rsidRPr="00B24D88" w:rsidRDefault="00B24D88" w:rsidP="00B24BF2">
            <w:pPr>
              <w:spacing w:line="288" w:lineRule="auto"/>
              <w:jc w:val="both"/>
              <w:rPr>
                <w:rFonts w:ascii="Times New Roman" w:eastAsia="Times New Roman" w:hAnsi="Times New Roman" w:cs="Times New Roman"/>
                <w:kern w:val="0"/>
                <w:sz w:val="28"/>
                <w:szCs w:val="28"/>
                <w14:ligatures w14:val="none"/>
              </w:rPr>
            </w:pPr>
            <w:r w:rsidRPr="00B24D88">
              <w:rPr>
                <w:rFonts w:ascii="Times New Roman" w:eastAsia="Calibri" w:hAnsi="Times New Roman" w:cs="Times New Roman"/>
                <w:sz w:val="28"/>
                <w:szCs w:val="28"/>
                <w14:ligatures w14:val="none"/>
              </w:rPr>
              <w:t>Đi Du học hoặc học các trường Quốc tế; các khoa liên kết đào tạo với nước ngoài</w:t>
            </w:r>
          </w:p>
        </w:tc>
      </w:tr>
      <w:tr w:rsidR="00B24D88" w14:paraId="7EDA7FF2" w14:textId="77777777" w:rsidTr="00B24D88">
        <w:tc>
          <w:tcPr>
            <w:tcW w:w="846" w:type="dxa"/>
          </w:tcPr>
          <w:p w14:paraId="4228E1CF" w14:textId="77777777" w:rsidR="00B24D88" w:rsidRDefault="00B24D88" w:rsidP="00B24BF2">
            <w:pPr>
              <w:spacing w:line="288" w:lineRule="auto"/>
              <w:jc w:val="both"/>
              <w:rPr>
                <w:rFonts w:ascii="Times New Roman" w:eastAsia="Times New Roman" w:hAnsi="Times New Roman" w:cs="Times New Roman"/>
                <w:kern w:val="0"/>
                <w:sz w:val="26"/>
                <w:szCs w:val="26"/>
                <w14:ligatures w14:val="none"/>
              </w:rPr>
            </w:pPr>
          </w:p>
        </w:tc>
        <w:tc>
          <w:tcPr>
            <w:tcW w:w="9497" w:type="dxa"/>
          </w:tcPr>
          <w:p w14:paraId="356BAD0C" w14:textId="0CF58E41" w:rsidR="00B24D88" w:rsidRPr="00B24D88" w:rsidRDefault="00B24D88" w:rsidP="00B24BF2">
            <w:pPr>
              <w:spacing w:line="288" w:lineRule="auto"/>
              <w:jc w:val="both"/>
              <w:rPr>
                <w:rFonts w:ascii="Times New Roman" w:eastAsia="Times New Roman" w:hAnsi="Times New Roman" w:cs="Times New Roman"/>
                <w:kern w:val="0"/>
                <w:sz w:val="28"/>
                <w:szCs w:val="28"/>
                <w14:ligatures w14:val="none"/>
              </w:rPr>
            </w:pPr>
            <w:r w:rsidRPr="00B24D88">
              <w:rPr>
                <w:rFonts w:ascii="Times New Roman" w:eastAsia="Calibri" w:hAnsi="Times New Roman" w:cs="Times New Roman"/>
                <w:sz w:val="28"/>
                <w:szCs w:val="28"/>
                <w14:ligatures w14:val="none"/>
              </w:rPr>
              <w:t>Các nhóm ngành khác hoặc chưa định hướng được mục tiêu cụ thể</w:t>
            </w:r>
          </w:p>
        </w:tc>
      </w:tr>
    </w:tbl>
    <w:p w14:paraId="67A85AE1" w14:textId="2497665B" w:rsidR="009602F4" w:rsidRPr="00B24BF2" w:rsidRDefault="009602F4" w:rsidP="00B24BF2">
      <w:pPr>
        <w:pStyle w:val="ListParagraph"/>
        <w:numPr>
          <w:ilvl w:val="0"/>
          <w:numId w:val="2"/>
        </w:numPr>
        <w:tabs>
          <w:tab w:val="left" w:pos="284"/>
        </w:tabs>
        <w:spacing w:before="120" w:after="120" w:line="288" w:lineRule="auto"/>
        <w:ind w:left="0" w:firstLine="426"/>
        <w:jc w:val="both"/>
        <w:rPr>
          <w:rFonts w:ascii="Times New Roman" w:eastAsia="Calibri" w:hAnsi="Times New Roman" w:cs="Times New Roman"/>
          <w:kern w:val="0"/>
          <w:sz w:val="26"/>
          <w:szCs w:val="26"/>
          <w14:ligatures w14:val="none"/>
        </w:rPr>
      </w:pPr>
      <w:r w:rsidRPr="00B24BF2">
        <w:rPr>
          <w:rFonts w:ascii="Times New Roman" w:eastAsia="Calibri" w:hAnsi="Times New Roman" w:cs="Times New Roman"/>
          <w:kern w:val="0"/>
          <w:sz w:val="26"/>
          <w:szCs w:val="26"/>
          <w14:ligatures w14:val="none"/>
        </w:rPr>
        <w:t xml:space="preserve">Chương trình </w:t>
      </w:r>
      <w:r w:rsidR="004963BF">
        <w:rPr>
          <w:rFonts w:ascii="Times New Roman" w:eastAsia="Calibri" w:hAnsi="Times New Roman" w:cs="Times New Roman"/>
          <w:kern w:val="0"/>
          <w:sz w:val="26"/>
          <w:szCs w:val="26"/>
          <w14:ligatures w14:val="none"/>
        </w:rPr>
        <w:t>giáo dục</w:t>
      </w:r>
      <w:r w:rsidRPr="00B24BF2">
        <w:rPr>
          <w:rFonts w:ascii="Times New Roman" w:eastAsia="Calibri" w:hAnsi="Times New Roman" w:cs="Times New Roman"/>
          <w:kern w:val="0"/>
          <w:sz w:val="26"/>
          <w:szCs w:val="26"/>
          <w14:ligatures w14:val="none"/>
        </w:rPr>
        <w:t xml:space="preserve"> cấp THPT </w:t>
      </w:r>
      <w:r w:rsidR="00D31D5B">
        <w:rPr>
          <w:rFonts w:ascii="Times New Roman" w:eastAsia="Calibri" w:hAnsi="Times New Roman" w:cs="Times New Roman"/>
          <w:kern w:val="0"/>
          <w:sz w:val="26"/>
          <w:szCs w:val="26"/>
          <w14:ligatures w14:val="none"/>
        </w:rPr>
        <w:t>n</w:t>
      </w:r>
      <w:r w:rsidRPr="00B24BF2">
        <w:rPr>
          <w:rFonts w:ascii="Times New Roman" w:eastAsia="Calibri" w:hAnsi="Times New Roman" w:cs="Times New Roman"/>
          <w:kern w:val="0"/>
          <w:sz w:val="26"/>
          <w:szCs w:val="26"/>
          <w14:ligatures w14:val="none"/>
        </w:rPr>
        <w:t>goài 08 môn học và hoạt động giáo dục bắt buộc (Văn, Toán, Anh, Lịch sử, Giáo dục thể chất, Quốc phòng - An ninh, Trải nghiệm-Hướng nghiệp và Giáo dục Địa phương), mỗi học sinh tự chọn 04 môn học từ 9 môn đó là: Vật lý; Hóa học ; Sinh học; Địa lí; Giáo dục Kinh tế và Pháp luật;Tin học; Công nghệ; Mỹ thuật ; Âm nhạc</w:t>
      </w:r>
      <w:r w:rsidRPr="00B24BF2">
        <w:rPr>
          <w:rFonts w:ascii="Times New Roman" w:eastAsia="Calibri" w:hAnsi="Times New Roman" w:cs="Times New Roman"/>
          <w:color w:val="C00000"/>
          <w:kern w:val="0"/>
          <w:sz w:val="26"/>
          <w:szCs w:val="26"/>
          <w14:ligatures w14:val="none"/>
        </w:rPr>
        <w:t xml:space="preserve"> </w:t>
      </w:r>
      <w:r w:rsidRPr="00B24BF2">
        <w:rPr>
          <w:rFonts w:ascii="Times New Roman" w:eastAsia="Calibri" w:hAnsi="Times New Roman" w:cs="Times New Roman"/>
          <w:kern w:val="0"/>
          <w:sz w:val="26"/>
          <w:szCs w:val="26"/>
          <w14:ligatures w14:val="none"/>
        </w:rPr>
        <w:t xml:space="preserve">và lựa chọn 03 chuyên đề học tập trong 12 môn có chuyên đề học tập (Toán; Ngữ văn; Vật lí; Hóa học; Sinh học; Lịch sử; Địa lý; KT&amp;PL; Tin học; Công nghệ; Âm nhạc; Mỹ thuật). </w:t>
      </w:r>
    </w:p>
    <w:p w14:paraId="40B36572" w14:textId="7DA748C2" w:rsidR="009602F4" w:rsidRDefault="009602F4" w:rsidP="00CD52A7">
      <w:pPr>
        <w:pStyle w:val="ListParagraph"/>
        <w:numPr>
          <w:ilvl w:val="0"/>
          <w:numId w:val="2"/>
        </w:numPr>
        <w:tabs>
          <w:tab w:val="left" w:pos="284"/>
        </w:tabs>
        <w:spacing w:before="120" w:after="0" w:line="240" w:lineRule="auto"/>
        <w:ind w:left="0" w:firstLine="426"/>
        <w:jc w:val="both"/>
        <w:rPr>
          <w:rFonts w:ascii="Times New Roman" w:eastAsia="Calibri" w:hAnsi="Times New Roman" w:cs="Times New Roman"/>
          <w:kern w:val="0"/>
          <w:sz w:val="26"/>
          <w:szCs w:val="26"/>
          <w14:ligatures w14:val="none"/>
        </w:rPr>
      </w:pPr>
      <w:r w:rsidRPr="00CD52A7">
        <w:rPr>
          <w:rFonts w:ascii="Times New Roman" w:eastAsia="Calibri" w:hAnsi="Times New Roman" w:cs="Times New Roman"/>
          <w:kern w:val="0"/>
          <w:sz w:val="26"/>
          <w:szCs w:val="26"/>
          <w14:ligatures w14:val="none"/>
        </w:rPr>
        <w:t>Năm học 202</w:t>
      </w:r>
      <w:r w:rsidR="00FC3315">
        <w:rPr>
          <w:rFonts w:ascii="Times New Roman" w:eastAsia="Calibri" w:hAnsi="Times New Roman" w:cs="Times New Roman"/>
          <w:kern w:val="0"/>
          <w:sz w:val="26"/>
          <w:szCs w:val="26"/>
          <w14:ligatures w14:val="none"/>
        </w:rPr>
        <w:t>5</w:t>
      </w:r>
      <w:r w:rsidRPr="00CD52A7">
        <w:rPr>
          <w:rFonts w:ascii="Times New Roman" w:eastAsia="Calibri" w:hAnsi="Times New Roman" w:cs="Times New Roman"/>
          <w:kern w:val="0"/>
          <w:sz w:val="26"/>
          <w:szCs w:val="26"/>
          <w14:ligatures w14:val="none"/>
        </w:rPr>
        <w:t>-202</w:t>
      </w:r>
      <w:r w:rsidR="00FC3315">
        <w:rPr>
          <w:rFonts w:ascii="Times New Roman" w:eastAsia="Calibri" w:hAnsi="Times New Roman" w:cs="Times New Roman"/>
          <w:kern w:val="0"/>
          <w:sz w:val="26"/>
          <w:szCs w:val="26"/>
          <w14:ligatures w14:val="none"/>
        </w:rPr>
        <w:t>6</w:t>
      </w:r>
      <w:r w:rsidRPr="00CD52A7">
        <w:rPr>
          <w:rFonts w:ascii="Times New Roman" w:eastAsia="Calibri" w:hAnsi="Times New Roman" w:cs="Times New Roman"/>
          <w:kern w:val="0"/>
          <w:sz w:val="26"/>
          <w:szCs w:val="26"/>
          <w14:ligatures w14:val="none"/>
        </w:rPr>
        <w:t xml:space="preserve"> trường THPT Đồng Xoài xây dựng 0</w:t>
      </w:r>
      <w:r w:rsidR="00C33F7B">
        <w:rPr>
          <w:rFonts w:ascii="Times New Roman" w:eastAsia="Calibri" w:hAnsi="Times New Roman" w:cs="Times New Roman"/>
          <w:kern w:val="0"/>
          <w:sz w:val="26"/>
          <w:szCs w:val="26"/>
          <w14:ligatures w14:val="none"/>
        </w:rPr>
        <w:t>7</w:t>
      </w:r>
      <w:r w:rsidRPr="00CD52A7">
        <w:rPr>
          <w:rFonts w:ascii="Times New Roman" w:eastAsia="Calibri" w:hAnsi="Times New Roman" w:cs="Times New Roman"/>
          <w:kern w:val="0"/>
          <w:sz w:val="26"/>
          <w:szCs w:val="26"/>
          <w14:ligatures w14:val="none"/>
        </w:rPr>
        <w:t xml:space="preserve"> tổ hợp môn học (chính) dựa vào định hướng nghề nghiệp cho học sinh như sau: </w:t>
      </w:r>
    </w:p>
    <w:tbl>
      <w:tblPr>
        <w:tblStyle w:val="TableGrid11"/>
        <w:tblW w:w="10632" w:type="dxa"/>
        <w:tblInd w:w="-5" w:type="dxa"/>
        <w:tblLook w:val="04A0" w:firstRow="1" w:lastRow="0" w:firstColumn="1" w:lastColumn="0" w:noHBand="0" w:noVBand="1"/>
      </w:tblPr>
      <w:tblGrid>
        <w:gridCol w:w="1276"/>
        <w:gridCol w:w="3969"/>
        <w:gridCol w:w="2863"/>
        <w:gridCol w:w="1065"/>
        <w:gridCol w:w="1459"/>
      </w:tblGrid>
      <w:tr w:rsidR="009C3342" w:rsidRPr="00FF41C9" w14:paraId="002CB5CB" w14:textId="60FC31B1" w:rsidTr="00FC3315">
        <w:tc>
          <w:tcPr>
            <w:tcW w:w="1276" w:type="dxa"/>
          </w:tcPr>
          <w:p w14:paraId="3D479BFC" w14:textId="77777777" w:rsidR="009C3342" w:rsidRPr="00FF41C9" w:rsidRDefault="009C3342" w:rsidP="00EE2633">
            <w:pPr>
              <w:jc w:val="both"/>
              <w:rPr>
                <w:rFonts w:eastAsia="Calibri" w:cs="Times New Roman"/>
                <w:b/>
                <w:bCs/>
                <w:sz w:val="26"/>
                <w:szCs w:val="26"/>
              </w:rPr>
            </w:pPr>
            <w:bookmarkStart w:id="1" w:name="_Hlk132177577"/>
            <w:r w:rsidRPr="00FF41C9">
              <w:rPr>
                <w:rFonts w:eastAsia="Calibri" w:cs="Times New Roman"/>
                <w:b/>
                <w:bCs/>
                <w:sz w:val="26"/>
                <w:szCs w:val="26"/>
              </w:rPr>
              <w:t>Tổ hợp</w:t>
            </w:r>
          </w:p>
        </w:tc>
        <w:tc>
          <w:tcPr>
            <w:tcW w:w="3969" w:type="dxa"/>
          </w:tcPr>
          <w:p w14:paraId="7F37D6A7" w14:textId="77777777" w:rsidR="009C3342" w:rsidRPr="00FF41C9" w:rsidRDefault="009C3342" w:rsidP="00EE2633">
            <w:pPr>
              <w:jc w:val="both"/>
              <w:rPr>
                <w:rFonts w:eastAsia="Calibri" w:cs="Times New Roman"/>
                <w:b/>
                <w:bCs/>
                <w:sz w:val="26"/>
                <w:szCs w:val="26"/>
              </w:rPr>
            </w:pPr>
            <w:r w:rsidRPr="00FF41C9">
              <w:rPr>
                <w:rFonts w:eastAsia="Calibri" w:cs="Times New Roman"/>
                <w:b/>
                <w:bCs/>
                <w:sz w:val="26"/>
                <w:szCs w:val="26"/>
              </w:rPr>
              <w:t>Môn học tự chọn</w:t>
            </w:r>
          </w:p>
        </w:tc>
        <w:tc>
          <w:tcPr>
            <w:tcW w:w="2863" w:type="dxa"/>
          </w:tcPr>
          <w:p w14:paraId="1C32C925" w14:textId="77777777" w:rsidR="009C3342" w:rsidRPr="00FF41C9" w:rsidRDefault="009C3342" w:rsidP="00EE2633">
            <w:pPr>
              <w:jc w:val="both"/>
              <w:rPr>
                <w:rFonts w:eastAsia="Calibri" w:cs="Times New Roman"/>
                <w:b/>
                <w:bCs/>
                <w:sz w:val="26"/>
                <w:szCs w:val="26"/>
              </w:rPr>
            </w:pPr>
            <w:r w:rsidRPr="00FF41C9">
              <w:rPr>
                <w:rFonts w:eastAsia="Calibri" w:cs="Times New Roman"/>
                <w:b/>
                <w:bCs/>
                <w:sz w:val="26"/>
                <w:szCs w:val="26"/>
              </w:rPr>
              <w:t>Chuyên đề học tập</w:t>
            </w:r>
          </w:p>
        </w:tc>
        <w:tc>
          <w:tcPr>
            <w:tcW w:w="1065" w:type="dxa"/>
          </w:tcPr>
          <w:p w14:paraId="635B494F" w14:textId="23B44CB3" w:rsidR="009C3342" w:rsidRPr="00FF41C9" w:rsidRDefault="009C3342" w:rsidP="00B24D88">
            <w:pPr>
              <w:jc w:val="center"/>
              <w:rPr>
                <w:rFonts w:eastAsia="Calibri" w:cs="Times New Roman"/>
                <w:b/>
                <w:bCs/>
                <w:sz w:val="26"/>
                <w:szCs w:val="26"/>
              </w:rPr>
            </w:pPr>
            <w:r w:rsidRPr="00FF41C9">
              <w:rPr>
                <w:rFonts w:eastAsia="Calibri" w:cs="Times New Roman"/>
                <w:b/>
                <w:bCs/>
                <w:sz w:val="26"/>
                <w:szCs w:val="26"/>
              </w:rPr>
              <w:t xml:space="preserve">Khối </w:t>
            </w:r>
            <w:r w:rsidR="00B24D88">
              <w:rPr>
                <w:rFonts w:eastAsia="Calibri" w:cs="Times New Roman"/>
                <w:b/>
                <w:bCs/>
                <w:sz w:val="26"/>
                <w:szCs w:val="26"/>
              </w:rPr>
              <w:t>xét ĐH</w:t>
            </w:r>
          </w:p>
        </w:tc>
        <w:tc>
          <w:tcPr>
            <w:tcW w:w="1459" w:type="dxa"/>
          </w:tcPr>
          <w:p w14:paraId="460B4125" w14:textId="35E7DC54" w:rsidR="009C3342" w:rsidRPr="00FF41C9" w:rsidRDefault="009C3342" w:rsidP="00B24D88">
            <w:pPr>
              <w:jc w:val="center"/>
              <w:rPr>
                <w:rFonts w:eastAsia="Calibri" w:cs="Times New Roman"/>
                <w:b/>
                <w:bCs/>
                <w:sz w:val="26"/>
                <w:szCs w:val="26"/>
              </w:rPr>
            </w:pPr>
            <w:r>
              <w:rPr>
                <w:rFonts w:eastAsia="Calibri" w:cs="Times New Roman"/>
                <w:b/>
                <w:bCs/>
                <w:sz w:val="26"/>
                <w:szCs w:val="26"/>
              </w:rPr>
              <w:t>Chọn</w:t>
            </w:r>
            <w:r w:rsidR="00B24D88">
              <w:rPr>
                <w:rFonts w:eastAsia="Calibri" w:cs="Times New Roman"/>
                <w:b/>
                <w:bCs/>
                <w:sz w:val="26"/>
                <w:szCs w:val="26"/>
              </w:rPr>
              <w:t xml:space="preserve"> đ</w:t>
            </w:r>
            <w:r>
              <w:rPr>
                <w:rFonts w:eastAsia="Calibri" w:cs="Times New Roman"/>
                <w:b/>
                <w:bCs/>
                <w:sz w:val="26"/>
                <w:szCs w:val="26"/>
              </w:rPr>
              <w:t>ánh dấu “X”</w:t>
            </w:r>
          </w:p>
        </w:tc>
      </w:tr>
      <w:tr w:rsidR="009C3342" w:rsidRPr="00FF41C9" w14:paraId="0B283AF9" w14:textId="38CF0D39" w:rsidTr="00FC3315">
        <w:tc>
          <w:tcPr>
            <w:tcW w:w="1276" w:type="dxa"/>
          </w:tcPr>
          <w:p w14:paraId="4E46E11F" w14:textId="77777777" w:rsidR="009C3342" w:rsidRPr="00FF41C9" w:rsidRDefault="009C3342" w:rsidP="00EE2633">
            <w:pPr>
              <w:jc w:val="both"/>
              <w:rPr>
                <w:rFonts w:eastAsia="Calibri" w:cs="Times New Roman"/>
                <w:b/>
                <w:bCs/>
                <w:sz w:val="26"/>
                <w:szCs w:val="26"/>
              </w:rPr>
            </w:pPr>
            <w:r w:rsidRPr="00FF41C9">
              <w:rPr>
                <w:rFonts w:eastAsia="Calibri" w:cs="Times New Roman"/>
                <w:b/>
                <w:bCs/>
                <w:sz w:val="26"/>
                <w:szCs w:val="26"/>
              </w:rPr>
              <w:t>Tổ hợp 1</w:t>
            </w:r>
          </w:p>
        </w:tc>
        <w:tc>
          <w:tcPr>
            <w:tcW w:w="3969" w:type="dxa"/>
          </w:tcPr>
          <w:p w14:paraId="10374654" w14:textId="175DD236" w:rsidR="009C3342" w:rsidRPr="00FF41C9" w:rsidRDefault="009C3342" w:rsidP="00EE2633">
            <w:pPr>
              <w:jc w:val="both"/>
              <w:rPr>
                <w:rFonts w:eastAsia="Calibri" w:cs="Times New Roman"/>
                <w:sz w:val="26"/>
                <w:szCs w:val="26"/>
              </w:rPr>
            </w:pPr>
            <w:r>
              <w:rPr>
                <w:rFonts w:eastAsia="Calibri" w:cs="Times New Roman"/>
                <w:sz w:val="26"/>
                <w:szCs w:val="26"/>
              </w:rPr>
              <w:t xml:space="preserve">Lý, </w:t>
            </w:r>
            <w:r w:rsidRPr="00FF41C9">
              <w:rPr>
                <w:rFonts w:eastAsia="Calibri" w:cs="Times New Roman"/>
                <w:sz w:val="26"/>
                <w:szCs w:val="26"/>
              </w:rPr>
              <w:t>Hoá,</w:t>
            </w:r>
            <w:r>
              <w:rPr>
                <w:rFonts w:eastAsia="Calibri" w:cs="Times New Roman"/>
                <w:sz w:val="26"/>
                <w:szCs w:val="26"/>
              </w:rPr>
              <w:t xml:space="preserve"> </w:t>
            </w:r>
            <w:r w:rsidRPr="00FF41C9">
              <w:rPr>
                <w:rFonts w:eastAsia="Calibri" w:cs="Times New Roman"/>
                <w:sz w:val="26"/>
                <w:szCs w:val="26"/>
              </w:rPr>
              <w:t>Sinh</w:t>
            </w:r>
            <w:r w:rsidRPr="005731B0">
              <w:rPr>
                <w:rFonts w:eastAsia="Calibri" w:cs="Times New Roman"/>
                <w:sz w:val="26"/>
                <w:szCs w:val="26"/>
              </w:rPr>
              <w:t>, Tin</w:t>
            </w:r>
          </w:p>
        </w:tc>
        <w:tc>
          <w:tcPr>
            <w:tcW w:w="2863" w:type="dxa"/>
          </w:tcPr>
          <w:p w14:paraId="3391CD59" w14:textId="77777777" w:rsidR="009C3342" w:rsidRPr="00FF41C9" w:rsidRDefault="009C3342" w:rsidP="00EE2633">
            <w:pPr>
              <w:jc w:val="both"/>
              <w:rPr>
                <w:rFonts w:eastAsia="Calibri" w:cs="Times New Roman"/>
                <w:sz w:val="26"/>
                <w:szCs w:val="26"/>
              </w:rPr>
            </w:pPr>
            <w:r w:rsidRPr="005731B0">
              <w:rPr>
                <w:rFonts w:eastAsia="Calibri" w:cs="Times New Roman"/>
                <w:sz w:val="26"/>
                <w:szCs w:val="26"/>
              </w:rPr>
              <w:t>Toán</w:t>
            </w:r>
            <w:r w:rsidRPr="00FF41C9">
              <w:rPr>
                <w:rFonts w:eastAsia="Calibri" w:cs="Times New Roman"/>
                <w:sz w:val="26"/>
                <w:szCs w:val="26"/>
              </w:rPr>
              <w:t xml:space="preserve"> - Hoá - Sinh</w:t>
            </w:r>
          </w:p>
        </w:tc>
        <w:tc>
          <w:tcPr>
            <w:tcW w:w="1065" w:type="dxa"/>
          </w:tcPr>
          <w:p w14:paraId="7B7F9816" w14:textId="77777777" w:rsidR="009C3342" w:rsidRPr="00FF41C9" w:rsidRDefault="009C3342" w:rsidP="00EE2633">
            <w:pPr>
              <w:jc w:val="both"/>
              <w:rPr>
                <w:rFonts w:eastAsia="Calibri" w:cs="Times New Roman"/>
                <w:sz w:val="26"/>
                <w:szCs w:val="26"/>
              </w:rPr>
            </w:pPr>
            <w:r w:rsidRPr="00FF41C9">
              <w:rPr>
                <w:rFonts w:eastAsia="Calibri" w:cs="Times New Roman"/>
                <w:sz w:val="26"/>
                <w:szCs w:val="26"/>
              </w:rPr>
              <w:t>B</w:t>
            </w:r>
          </w:p>
        </w:tc>
        <w:tc>
          <w:tcPr>
            <w:tcW w:w="1459" w:type="dxa"/>
          </w:tcPr>
          <w:p w14:paraId="7A3B02F1" w14:textId="77777777" w:rsidR="009C3342" w:rsidRPr="00FF41C9" w:rsidRDefault="009C3342" w:rsidP="00EE2633">
            <w:pPr>
              <w:jc w:val="both"/>
              <w:rPr>
                <w:rFonts w:eastAsia="Calibri" w:cs="Times New Roman"/>
                <w:sz w:val="26"/>
                <w:szCs w:val="26"/>
              </w:rPr>
            </w:pPr>
          </w:p>
        </w:tc>
      </w:tr>
      <w:tr w:rsidR="009C3342" w:rsidRPr="00FF41C9" w14:paraId="5EB2F814" w14:textId="44ECE371" w:rsidTr="00FC3315">
        <w:tc>
          <w:tcPr>
            <w:tcW w:w="1276" w:type="dxa"/>
          </w:tcPr>
          <w:p w14:paraId="216B2346" w14:textId="77777777" w:rsidR="009C3342" w:rsidRPr="00FF41C9" w:rsidRDefault="009C3342" w:rsidP="00EE2633">
            <w:pPr>
              <w:jc w:val="both"/>
              <w:rPr>
                <w:rFonts w:eastAsia="Calibri" w:cs="Times New Roman"/>
                <w:b/>
                <w:bCs/>
                <w:sz w:val="26"/>
                <w:szCs w:val="26"/>
              </w:rPr>
            </w:pPr>
            <w:r w:rsidRPr="00FF41C9">
              <w:rPr>
                <w:rFonts w:eastAsia="Calibri" w:cs="Times New Roman"/>
                <w:b/>
                <w:bCs/>
                <w:sz w:val="26"/>
                <w:szCs w:val="26"/>
              </w:rPr>
              <w:t xml:space="preserve">Tổ hợp </w:t>
            </w:r>
            <w:r w:rsidRPr="005731B0">
              <w:rPr>
                <w:rFonts w:eastAsia="Calibri" w:cs="Times New Roman"/>
                <w:b/>
                <w:bCs/>
                <w:sz w:val="26"/>
                <w:szCs w:val="26"/>
              </w:rPr>
              <w:t>2</w:t>
            </w:r>
          </w:p>
        </w:tc>
        <w:tc>
          <w:tcPr>
            <w:tcW w:w="3969" w:type="dxa"/>
          </w:tcPr>
          <w:p w14:paraId="2634EC7A" w14:textId="60541704" w:rsidR="009C3342" w:rsidRPr="00FF41C9" w:rsidRDefault="009C3342" w:rsidP="00A23265">
            <w:pPr>
              <w:jc w:val="both"/>
              <w:rPr>
                <w:rFonts w:eastAsia="Calibri" w:cs="Times New Roman"/>
                <w:sz w:val="26"/>
                <w:szCs w:val="26"/>
              </w:rPr>
            </w:pPr>
            <w:r w:rsidRPr="005731B0">
              <w:rPr>
                <w:rFonts w:eastAsia="Calibri" w:cs="Times New Roman"/>
                <w:sz w:val="26"/>
                <w:szCs w:val="26"/>
              </w:rPr>
              <w:t>Lý,</w:t>
            </w:r>
            <w:r>
              <w:rPr>
                <w:rFonts w:eastAsia="Calibri" w:cs="Times New Roman"/>
                <w:sz w:val="26"/>
                <w:szCs w:val="26"/>
              </w:rPr>
              <w:t xml:space="preserve"> </w:t>
            </w:r>
            <w:r w:rsidRPr="005731B0">
              <w:rPr>
                <w:rFonts w:eastAsia="Calibri" w:cs="Times New Roman"/>
                <w:sz w:val="26"/>
                <w:szCs w:val="26"/>
              </w:rPr>
              <w:t>Hoá,</w:t>
            </w:r>
            <w:r>
              <w:rPr>
                <w:rFonts w:eastAsia="Calibri" w:cs="Times New Roman"/>
                <w:sz w:val="26"/>
                <w:szCs w:val="26"/>
              </w:rPr>
              <w:t xml:space="preserve"> </w:t>
            </w:r>
            <w:r w:rsidRPr="005731B0">
              <w:rPr>
                <w:rFonts w:eastAsia="Calibri" w:cs="Times New Roman"/>
                <w:sz w:val="26"/>
                <w:szCs w:val="26"/>
              </w:rPr>
              <w:t>Sinh,</w:t>
            </w:r>
            <w:r>
              <w:rPr>
                <w:rFonts w:eastAsia="Calibri" w:cs="Times New Roman"/>
                <w:sz w:val="26"/>
                <w:szCs w:val="26"/>
              </w:rPr>
              <w:t xml:space="preserve"> </w:t>
            </w:r>
            <w:r w:rsidRPr="005731B0">
              <w:rPr>
                <w:rFonts w:eastAsia="Calibri" w:cs="Times New Roman"/>
                <w:sz w:val="26"/>
                <w:szCs w:val="26"/>
              </w:rPr>
              <w:t>Công nghệ</w:t>
            </w:r>
          </w:p>
        </w:tc>
        <w:tc>
          <w:tcPr>
            <w:tcW w:w="2863" w:type="dxa"/>
          </w:tcPr>
          <w:p w14:paraId="5760D910" w14:textId="14F65785" w:rsidR="009C3342" w:rsidRPr="00FF41C9" w:rsidRDefault="009C3342" w:rsidP="00EE2633">
            <w:pPr>
              <w:jc w:val="both"/>
              <w:rPr>
                <w:rFonts w:eastAsia="Calibri" w:cs="Times New Roman"/>
                <w:sz w:val="26"/>
                <w:szCs w:val="26"/>
              </w:rPr>
            </w:pPr>
            <w:r>
              <w:rPr>
                <w:rFonts w:eastAsia="Calibri" w:cs="Times New Roman"/>
                <w:sz w:val="26"/>
                <w:szCs w:val="26"/>
              </w:rPr>
              <w:t>Toán</w:t>
            </w:r>
            <w:r w:rsidRPr="00FF41C9">
              <w:rPr>
                <w:rFonts w:eastAsia="Calibri" w:cs="Times New Roman"/>
                <w:sz w:val="26"/>
                <w:szCs w:val="26"/>
              </w:rPr>
              <w:t xml:space="preserve"> - Hoá - Sinh</w:t>
            </w:r>
          </w:p>
        </w:tc>
        <w:tc>
          <w:tcPr>
            <w:tcW w:w="1065" w:type="dxa"/>
          </w:tcPr>
          <w:p w14:paraId="3974255C" w14:textId="77777777" w:rsidR="009C3342" w:rsidRPr="00FF41C9" w:rsidRDefault="009C3342" w:rsidP="00EE2633">
            <w:pPr>
              <w:jc w:val="both"/>
              <w:rPr>
                <w:rFonts w:eastAsia="Calibri" w:cs="Times New Roman"/>
                <w:sz w:val="26"/>
                <w:szCs w:val="26"/>
              </w:rPr>
            </w:pPr>
            <w:r w:rsidRPr="005731B0">
              <w:rPr>
                <w:rFonts w:eastAsia="Calibri" w:cs="Times New Roman"/>
                <w:sz w:val="26"/>
                <w:szCs w:val="26"/>
              </w:rPr>
              <w:t>B</w:t>
            </w:r>
          </w:p>
        </w:tc>
        <w:tc>
          <w:tcPr>
            <w:tcW w:w="1459" w:type="dxa"/>
          </w:tcPr>
          <w:p w14:paraId="4EDE44AF" w14:textId="77777777" w:rsidR="009C3342" w:rsidRPr="005731B0" w:rsidRDefault="009C3342" w:rsidP="00EE2633">
            <w:pPr>
              <w:jc w:val="both"/>
              <w:rPr>
                <w:rFonts w:eastAsia="Calibri" w:cs="Times New Roman"/>
                <w:sz w:val="26"/>
                <w:szCs w:val="26"/>
              </w:rPr>
            </w:pPr>
          </w:p>
        </w:tc>
      </w:tr>
      <w:tr w:rsidR="009C3342" w:rsidRPr="00FF41C9" w14:paraId="66BCD0B3" w14:textId="3FFDD739" w:rsidTr="00FC3315">
        <w:tc>
          <w:tcPr>
            <w:tcW w:w="1276" w:type="dxa"/>
          </w:tcPr>
          <w:p w14:paraId="12E3F754" w14:textId="095A9764" w:rsidR="009C3342" w:rsidRPr="00FF41C9" w:rsidRDefault="009C3342" w:rsidP="00EE2633">
            <w:pPr>
              <w:jc w:val="both"/>
              <w:rPr>
                <w:rFonts w:eastAsia="Calibri" w:cs="Times New Roman"/>
                <w:b/>
                <w:bCs/>
                <w:sz w:val="26"/>
                <w:szCs w:val="26"/>
              </w:rPr>
            </w:pPr>
            <w:r w:rsidRPr="00FF41C9">
              <w:rPr>
                <w:rFonts w:eastAsia="Calibri" w:cs="Times New Roman"/>
                <w:b/>
                <w:bCs/>
                <w:sz w:val="26"/>
                <w:szCs w:val="26"/>
              </w:rPr>
              <w:t xml:space="preserve">Tổ hợp </w:t>
            </w:r>
            <w:r>
              <w:rPr>
                <w:rFonts w:eastAsia="Calibri" w:cs="Times New Roman"/>
                <w:b/>
                <w:bCs/>
                <w:sz w:val="26"/>
                <w:szCs w:val="26"/>
              </w:rPr>
              <w:t>3</w:t>
            </w:r>
          </w:p>
        </w:tc>
        <w:tc>
          <w:tcPr>
            <w:tcW w:w="3969" w:type="dxa"/>
          </w:tcPr>
          <w:p w14:paraId="4E93FFBF" w14:textId="77777777" w:rsidR="009C3342" w:rsidRPr="00FF41C9" w:rsidRDefault="009C3342" w:rsidP="00EE2633">
            <w:pPr>
              <w:jc w:val="both"/>
              <w:rPr>
                <w:rFonts w:eastAsia="Calibri" w:cs="Times New Roman"/>
                <w:sz w:val="26"/>
                <w:szCs w:val="26"/>
              </w:rPr>
            </w:pPr>
            <w:r w:rsidRPr="00FF41C9">
              <w:rPr>
                <w:rFonts w:eastAsia="Calibri" w:cs="Times New Roman"/>
                <w:sz w:val="26"/>
                <w:szCs w:val="26"/>
              </w:rPr>
              <w:t>Lý, Hoá</w:t>
            </w:r>
            <w:r w:rsidRPr="005731B0">
              <w:rPr>
                <w:rFonts w:eastAsia="Calibri" w:cs="Times New Roman"/>
                <w:sz w:val="26"/>
                <w:szCs w:val="26"/>
              </w:rPr>
              <w:t>, Địa, Tin</w:t>
            </w:r>
          </w:p>
        </w:tc>
        <w:tc>
          <w:tcPr>
            <w:tcW w:w="2863" w:type="dxa"/>
          </w:tcPr>
          <w:p w14:paraId="1EC71F00" w14:textId="7B8E1EFB" w:rsidR="009C3342" w:rsidRPr="00FF41C9" w:rsidRDefault="009C3342" w:rsidP="00EE2633">
            <w:pPr>
              <w:jc w:val="both"/>
              <w:rPr>
                <w:rFonts w:eastAsia="Calibri" w:cs="Times New Roman"/>
                <w:sz w:val="26"/>
                <w:szCs w:val="26"/>
              </w:rPr>
            </w:pPr>
            <w:r w:rsidRPr="00FF41C9">
              <w:rPr>
                <w:rFonts w:eastAsia="Calibri" w:cs="Times New Roman"/>
                <w:sz w:val="26"/>
                <w:szCs w:val="26"/>
              </w:rPr>
              <w:t xml:space="preserve">Toán </w:t>
            </w:r>
            <w:r w:rsidR="00504CBE">
              <w:rPr>
                <w:rFonts w:eastAsia="Calibri" w:cs="Times New Roman"/>
                <w:sz w:val="26"/>
                <w:szCs w:val="26"/>
              </w:rPr>
              <w:t>-</w:t>
            </w:r>
            <w:r w:rsidRPr="00FF41C9">
              <w:rPr>
                <w:rFonts w:eastAsia="Calibri" w:cs="Times New Roman"/>
                <w:sz w:val="26"/>
                <w:szCs w:val="26"/>
              </w:rPr>
              <w:t xml:space="preserve"> Lý - Hoá</w:t>
            </w:r>
          </w:p>
        </w:tc>
        <w:tc>
          <w:tcPr>
            <w:tcW w:w="1065" w:type="dxa"/>
          </w:tcPr>
          <w:p w14:paraId="57FD09F5" w14:textId="77777777" w:rsidR="009C3342" w:rsidRPr="00FF41C9" w:rsidRDefault="009C3342" w:rsidP="00EE2633">
            <w:pPr>
              <w:jc w:val="both"/>
              <w:rPr>
                <w:rFonts w:eastAsia="Calibri" w:cs="Times New Roman"/>
                <w:sz w:val="26"/>
                <w:szCs w:val="26"/>
              </w:rPr>
            </w:pPr>
            <w:r w:rsidRPr="00FF41C9">
              <w:rPr>
                <w:rFonts w:eastAsia="Calibri" w:cs="Times New Roman"/>
                <w:sz w:val="26"/>
                <w:szCs w:val="26"/>
              </w:rPr>
              <w:t>A</w:t>
            </w:r>
          </w:p>
        </w:tc>
        <w:tc>
          <w:tcPr>
            <w:tcW w:w="1459" w:type="dxa"/>
          </w:tcPr>
          <w:p w14:paraId="083683E5" w14:textId="77777777" w:rsidR="009C3342" w:rsidRPr="00FF41C9" w:rsidRDefault="009C3342" w:rsidP="00EE2633">
            <w:pPr>
              <w:jc w:val="both"/>
              <w:rPr>
                <w:rFonts w:eastAsia="Calibri" w:cs="Times New Roman"/>
                <w:sz w:val="26"/>
                <w:szCs w:val="26"/>
              </w:rPr>
            </w:pPr>
          </w:p>
        </w:tc>
      </w:tr>
      <w:tr w:rsidR="009C3342" w:rsidRPr="00FF41C9" w14:paraId="7D324535" w14:textId="2E6EA808" w:rsidTr="00FC3315">
        <w:tc>
          <w:tcPr>
            <w:tcW w:w="1276" w:type="dxa"/>
          </w:tcPr>
          <w:p w14:paraId="749F5A3C" w14:textId="70742DAA" w:rsidR="009C3342" w:rsidRPr="00FF41C9" w:rsidRDefault="009C3342" w:rsidP="00EE2633">
            <w:pPr>
              <w:jc w:val="both"/>
              <w:rPr>
                <w:rFonts w:eastAsia="Calibri" w:cs="Times New Roman"/>
                <w:b/>
                <w:bCs/>
                <w:sz w:val="26"/>
                <w:szCs w:val="26"/>
              </w:rPr>
            </w:pPr>
            <w:r w:rsidRPr="00FF41C9">
              <w:rPr>
                <w:rFonts w:eastAsia="Calibri" w:cs="Times New Roman"/>
                <w:b/>
                <w:bCs/>
                <w:sz w:val="26"/>
                <w:szCs w:val="26"/>
              </w:rPr>
              <w:t xml:space="preserve">Tổ hợp </w:t>
            </w:r>
            <w:r>
              <w:rPr>
                <w:rFonts w:eastAsia="Calibri" w:cs="Times New Roman"/>
                <w:b/>
                <w:bCs/>
                <w:sz w:val="26"/>
                <w:szCs w:val="26"/>
              </w:rPr>
              <w:t>4</w:t>
            </w:r>
          </w:p>
        </w:tc>
        <w:tc>
          <w:tcPr>
            <w:tcW w:w="3969" w:type="dxa"/>
          </w:tcPr>
          <w:p w14:paraId="2055AFA0" w14:textId="0B0C630A" w:rsidR="009C3342" w:rsidRPr="00FF41C9" w:rsidRDefault="009C3342" w:rsidP="00EE2633">
            <w:pPr>
              <w:jc w:val="both"/>
              <w:rPr>
                <w:rFonts w:eastAsia="Calibri" w:cs="Times New Roman"/>
                <w:sz w:val="26"/>
                <w:szCs w:val="26"/>
              </w:rPr>
            </w:pPr>
            <w:r w:rsidRPr="00FF41C9">
              <w:rPr>
                <w:rFonts w:eastAsia="Calibri" w:cs="Times New Roman"/>
                <w:sz w:val="26"/>
                <w:szCs w:val="26"/>
              </w:rPr>
              <w:t>Lý</w:t>
            </w:r>
            <w:r w:rsidRPr="005731B0">
              <w:rPr>
                <w:rFonts w:eastAsia="Calibri" w:cs="Times New Roman"/>
                <w:sz w:val="26"/>
                <w:szCs w:val="26"/>
              </w:rPr>
              <w:t>,</w:t>
            </w:r>
            <w:r>
              <w:rPr>
                <w:rFonts w:eastAsia="Calibri" w:cs="Times New Roman"/>
                <w:sz w:val="26"/>
                <w:szCs w:val="26"/>
              </w:rPr>
              <w:t xml:space="preserve"> </w:t>
            </w:r>
            <w:r w:rsidR="00E5086D">
              <w:rPr>
                <w:rFonts w:eastAsia="Calibri" w:cs="Times New Roman"/>
                <w:sz w:val="26"/>
                <w:szCs w:val="26"/>
              </w:rPr>
              <w:t>Tin</w:t>
            </w:r>
            <w:r w:rsidRPr="005731B0">
              <w:rPr>
                <w:rFonts w:eastAsia="Calibri" w:cs="Times New Roman"/>
                <w:sz w:val="26"/>
                <w:szCs w:val="26"/>
              </w:rPr>
              <w:t>,</w:t>
            </w:r>
            <w:r>
              <w:rPr>
                <w:rFonts w:eastAsia="Calibri" w:cs="Times New Roman"/>
                <w:sz w:val="26"/>
                <w:szCs w:val="26"/>
              </w:rPr>
              <w:t xml:space="preserve"> Sinh</w:t>
            </w:r>
            <w:r w:rsidRPr="005731B0">
              <w:rPr>
                <w:rFonts w:eastAsia="Calibri" w:cs="Times New Roman"/>
                <w:sz w:val="26"/>
                <w:szCs w:val="26"/>
              </w:rPr>
              <w:t>,</w:t>
            </w:r>
            <w:r>
              <w:rPr>
                <w:rFonts w:eastAsia="Calibri" w:cs="Times New Roman"/>
                <w:sz w:val="26"/>
                <w:szCs w:val="26"/>
              </w:rPr>
              <w:t xml:space="preserve"> </w:t>
            </w:r>
            <w:r w:rsidRPr="005731B0">
              <w:rPr>
                <w:rFonts w:eastAsia="Calibri" w:cs="Times New Roman"/>
                <w:sz w:val="26"/>
                <w:szCs w:val="26"/>
              </w:rPr>
              <w:t>Công nghệ</w:t>
            </w:r>
          </w:p>
        </w:tc>
        <w:tc>
          <w:tcPr>
            <w:tcW w:w="2863" w:type="dxa"/>
          </w:tcPr>
          <w:p w14:paraId="123F6279" w14:textId="77777777" w:rsidR="009C3342" w:rsidRPr="00FF41C9" w:rsidRDefault="009C3342" w:rsidP="00EE2633">
            <w:pPr>
              <w:jc w:val="both"/>
              <w:rPr>
                <w:rFonts w:eastAsia="Calibri" w:cs="Times New Roman"/>
                <w:sz w:val="26"/>
                <w:szCs w:val="26"/>
              </w:rPr>
            </w:pPr>
            <w:r w:rsidRPr="00FF41C9">
              <w:rPr>
                <w:rFonts w:eastAsia="Calibri" w:cs="Times New Roman"/>
                <w:sz w:val="26"/>
                <w:szCs w:val="26"/>
              </w:rPr>
              <w:t>Toán -Văn - Lý</w:t>
            </w:r>
          </w:p>
        </w:tc>
        <w:tc>
          <w:tcPr>
            <w:tcW w:w="1065" w:type="dxa"/>
          </w:tcPr>
          <w:p w14:paraId="24B16B2A" w14:textId="77777777" w:rsidR="009C3342" w:rsidRPr="00FF41C9" w:rsidRDefault="009C3342" w:rsidP="00EE2633">
            <w:pPr>
              <w:jc w:val="both"/>
              <w:rPr>
                <w:rFonts w:eastAsia="Calibri" w:cs="Times New Roman"/>
                <w:sz w:val="26"/>
                <w:szCs w:val="26"/>
              </w:rPr>
            </w:pPr>
            <w:r w:rsidRPr="00FF41C9">
              <w:rPr>
                <w:rFonts w:eastAsia="Calibri" w:cs="Times New Roman"/>
                <w:sz w:val="26"/>
                <w:szCs w:val="26"/>
              </w:rPr>
              <w:t>A1</w:t>
            </w:r>
          </w:p>
        </w:tc>
        <w:tc>
          <w:tcPr>
            <w:tcW w:w="1459" w:type="dxa"/>
          </w:tcPr>
          <w:p w14:paraId="66310B74" w14:textId="77777777" w:rsidR="009C3342" w:rsidRPr="00FF41C9" w:rsidRDefault="009C3342" w:rsidP="00EE2633">
            <w:pPr>
              <w:jc w:val="both"/>
              <w:rPr>
                <w:rFonts w:eastAsia="Calibri" w:cs="Times New Roman"/>
                <w:sz w:val="26"/>
                <w:szCs w:val="26"/>
              </w:rPr>
            </w:pPr>
          </w:p>
        </w:tc>
      </w:tr>
      <w:tr w:rsidR="009C3342" w:rsidRPr="00FF41C9" w14:paraId="360EB13C" w14:textId="02914519" w:rsidTr="00FC3315">
        <w:tc>
          <w:tcPr>
            <w:tcW w:w="1276" w:type="dxa"/>
          </w:tcPr>
          <w:p w14:paraId="0C95FD4A" w14:textId="4886CFA4" w:rsidR="009C3342" w:rsidRPr="00FF41C9" w:rsidRDefault="009C3342" w:rsidP="00EE2633">
            <w:pPr>
              <w:jc w:val="both"/>
              <w:rPr>
                <w:rFonts w:eastAsia="Calibri" w:cs="Times New Roman"/>
                <w:b/>
                <w:bCs/>
                <w:sz w:val="26"/>
                <w:szCs w:val="26"/>
              </w:rPr>
            </w:pPr>
            <w:r w:rsidRPr="00FF41C9">
              <w:rPr>
                <w:rFonts w:eastAsia="Calibri" w:cs="Times New Roman"/>
                <w:b/>
                <w:bCs/>
                <w:sz w:val="26"/>
                <w:szCs w:val="26"/>
              </w:rPr>
              <w:t xml:space="preserve">Tổ hợp </w:t>
            </w:r>
            <w:r>
              <w:rPr>
                <w:rFonts w:eastAsia="Calibri" w:cs="Times New Roman"/>
                <w:b/>
                <w:bCs/>
                <w:sz w:val="26"/>
                <w:szCs w:val="26"/>
              </w:rPr>
              <w:t>5</w:t>
            </w:r>
          </w:p>
        </w:tc>
        <w:tc>
          <w:tcPr>
            <w:tcW w:w="3969" w:type="dxa"/>
          </w:tcPr>
          <w:p w14:paraId="7122BD3F" w14:textId="30CFEE1E" w:rsidR="009C3342" w:rsidRPr="00FF41C9" w:rsidRDefault="009C3342" w:rsidP="00EE2633">
            <w:pPr>
              <w:jc w:val="both"/>
              <w:rPr>
                <w:rFonts w:eastAsia="Calibri" w:cs="Times New Roman"/>
                <w:sz w:val="26"/>
                <w:szCs w:val="26"/>
              </w:rPr>
            </w:pPr>
            <w:r w:rsidRPr="00FF41C9">
              <w:rPr>
                <w:rFonts w:eastAsia="Calibri" w:cs="Times New Roman"/>
                <w:sz w:val="26"/>
                <w:szCs w:val="26"/>
              </w:rPr>
              <w:t xml:space="preserve">Lý </w:t>
            </w:r>
            <w:r w:rsidRPr="005731B0">
              <w:rPr>
                <w:rFonts w:eastAsia="Calibri" w:cs="Times New Roman"/>
                <w:sz w:val="26"/>
                <w:szCs w:val="26"/>
              </w:rPr>
              <w:t xml:space="preserve">, </w:t>
            </w:r>
            <w:r>
              <w:rPr>
                <w:rFonts w:eastAsia="Calibri" w:cs="Times New Roman"/>
                <w:sz w:val="26"/>
                <w:szCs w:val="26"/>
              </w:rPr>
              <w:t>Sinh</w:t>
            </w:r>
            <w:r w:rsidRPr="00FF41C9">
              <w:rPr>
                <w:rFonts w:eastAsia="Calibri" w:cs="Times New Roman"/>
                <w:sz w:val="26"/>
                <w:szCs w:val="26"/>
              </w:rPr>
              <w:t>, GDKT &amp; PL</w:t>
            </w:r>
            <w:r w:rsidRPr="005731B0">
              <w:rPr>
                <w:rFonts w:eastAsia="Calibri" w:cs="Times New Roman"/>
                <w:sz w:val="26"/>
                <w:szCs w:val="26"/>
              </w:rPr>
              <w:t>, Tin</w:t>
            </w:r>
          </w:p>
        </w:tc>
        <w:tc>
          <w:tcPr>
            <w:tcW w:w="2863" w:type="dxa"/>
          </w:tcPr>
          <w:p w14:paraId="5CC31105" w14:textId="77777777" w:rsidR="009C3342" w:rsidRPr="00FF41C9" w:rsidRDefault="009C3342" w:rsidP="00EE2633">
            <w:pPr>
              <w:jc w:val="both"/>
              <w:rPr>
                <w:rFonts w:eastAsia="Calibri" w:cs="Times New Roman"/>
                <w:sz w:val="26"/>
                <w:szCs w:val="26"/>
              </w:rPr>
            </w:pPr>
            <w:r w:rsidRPr="00FF41C9">
              <w:rPr>
                <w:rFonts w:eastAsia="Calibri" w:cs="Times New Roman"/>
                <w:sz w:val="26"/>
                <w:szCs w:val="26"/>
              </w:rPr>
              <w:t>Toán - Văn - Lý</w:t>
            </w:r>
          </w:p>
        </w:tc>
        <w:tc>
          <w:tcPr>
            <w:tcW w:w="1065" w:type="dxa"/>
          </w:tcPr>
          <w:p w14:paraId="4270E5D3" w14:textId="77777777" w:rsidR="009C3342" w:rsidRPr="00FF41C9" w:rsidRDefault="009C3342" w:rsidP="00EE2633">
            <w:pPr>
              <w:jc w:val="both"/>
              <w:rPr>
                <w:rFonts w:eastAsia="Calibri" w:cs="Times New Roman"/>
                <w:sz w:val="26"/>
                <w:szCs w:val="26"/>
              </w:rPr>
            </w:pPr>
            <w:r w:rsidRPr="005731B0">
              <w:rPr>
                <w:rFonts w:eastAsia="Calibri" w:cs="Times New Roman"/>
                <w:sz w:val="26"/>
                <w:szCs w:val="26"/>
              </w:rPr>
              <w:t>A1</w:t>
            </w:r>
          </w:p>
        </w:tc>
        <w:tc>
          <w:tcPr>
            <w:tcW w:w="1459" w:type="dxa"/>
          </w:tcPr>
          <w:p w14:paraId="1A148F66" w14:textId="77777777" w:rsidR="009C3342" w:rsidRPr="005731B0" w:rsidRDefault="009C3342" w:rsidP="00EE2633">
            <w:pPr>
              <w:jc w:val="both"/>
              <w:rPr>
                <w:rFonts w:eastAsia="Calibri" w:cs="Times New Roman"/>
                <w:sz w:val="26"/>
                <w:szCs w:val="26"/>
              </w:rPr>
            </w:pPr>
          </w:p>
        </w:tc>
      </w:tr>
      <w:tr w:rsidR="009C3342" w:rsidRPr="00FF41C9" w14:paraId="4578ACB1" w14:textId="21CE0231" w:rsidTr="00FC3315">
        <w:tc>
          <w:tcPr>
            <w:tcW w:w="1276" w:type="dxa"/>
          </w:tcPr>
          <w:p w14:paraId="6CB21DBD" w14:textId="719A2301" w:rsidR="009C3342" w:rsidRPr="00FF41C9" w:rsidRDefault="009C3342" w:rsidP="00EE2633">
            <w:pPr>
              <w:jc w:val="both"/>
              <w:rPr>
                <w:rFonts w:eastAsia="Calibri" w:cs="Times New Roman"/>
                <w:b/>
                <w:bCs/>
                <w:sz w:val="26"/>
                <w:szCs w:val="26"/>
              </w:rPr>
            </w:pPr>
            <w:r w:rsidRPr="00FF41C9">
              <w:rPr>
                <w:rFonts w:eastAsia="Calibri" w:cs="Times New Roman"/>
                <w:b/>
                <w:bCs/>
                <w:sz w:val="26"/>
                <w:szCs w:val="26"/>
              </w:rPr>
              <w:t xml:space="preserve">Tổ hợp </w:t>
            </w:r>
            <w:r>
              <w:rPr>
                <w:rFonts w:eastAsia="Calibri" w:cs="Times New Roman"/>
                <w:b/>
                <w:bCs/>
                <w:sz w:val="26"/>
                <w:szCs w:val="26"/>
              </w:rPr>
              <w:t>6</w:t>
            </w:r>
          </w:p>
        </w:tc>
        <w:tc>
          <w:tcPr>
            <w:tcW w:w="3969" w:type="dxa"/>
          </w:tcPr>
          <w:p w14:paraId="082BDECA" w14:textId="4B5D9FE5" w:rsidR="009C3342" w:rsidRPr="00FF41C9" w:rsidRDefault="009C3342" w:rsidP="00EE2633">
            <w:pPr>
              <w:jc w:val="both"/>
              <w:rPr>
                <w:rFonts w:eastAsia="Calibri" w:cs="Times New Roman"/>
                <w:sz w:val="26"/>
                <w:szCs w:val="26"/>
              </w:rPr>
            </w:pPr>
            <w:r w:rsidRPr="00FF41C9">
              <w:rPr>
                <w:rFonts w:eastAsia="Calibri" w:cs="Times New Roman"/>
                <w:sz w:val="26"/>
                <w:szCs w:val="26"/>
              </w:rPr>
              <w:t>Địa, GDKT &amp; PL</w:t>
            </w:r>
            <w:r w:rsidRPr="005731B0">
              <w:rPr>
                <w:rFonts w:eastAsia="Calibri" w:cs="Times New Roman"/>
                <w:sz w:val="26"/>
                <w:szCs w:val="26"/>
              </w:rPr>
              <w:t>,Công nghệ, Tin</w:t>
            </w:r>
          </w:p>
        </w:tc>
        <w:tc>
          <w:tcPr>
            <w:tcW w:w="2863" w:type="dxa"/>
          </w:tcPr>
          <w:p w14:paraId="160E9A11" w14:textId="26CD9AD3" w:rsidR="009C3342" w:rsidRPr="00FF41C9" w:rsidRDefault="009C3342" w:rsidP="00EE2633">
            <w:pPr>
              <w:jc w:val="both"/>
              <w:rPr>
                <w:rFonts w:eastAsia="Calibri" w:cs="Times New Roman"/>
                <w:sz w:val="26"/>
                <w:szCs w:val="26"/>
              </w:rPr>
            </w:pPr>
            <w:r>
              <w:rPr>
                <w:rFonts w:eastAsia="Calibri" w:cs="Times New Roman"/>
                <w:sz w:val="26"/>
                <w:szCs w:val="26"/>
              </w:rPr>
              <w:t xml:space="preserve">Toán- </w:t>
            </w:r>
            <w:r w:rsidRPr="00FF41C9">
              <w:rPr>
                <w:rFonts w:eastAsia="Calibri" w:cs="Times New Roman"/>
                <w:sz w:val="26"/>
                <w:szCs w:val="26"/>
              </w:rPr>
              <w:t>Văn</w:t>
            </w:r>
            <w:r>
              <w:rPr>
                <w:rFonts w:eastAsia="Calibri" w:cs="Times New Roman"/>
                <w:sz w:val="26"/>
                <w:szCs w:val="26"/>
              </w:rPr>
              <w:t xml:space="preserve"> -</w:t>
            </w:r>
            <w:r w:rsidRPr="00FF41C9">
              <w:rPr>
                <w:rFonts w:eastAsia="Calibri" w:cs="Times New Roman"/>
                <w:sz w:val="26"/>
                <w:szCs w:val="26"/>
              </w:rPr>
              <w:t xml:space="preserve"> GDKT&amp;PL</w:t>
            </w:r>
          </w:p>
        </w:tc>
        <w:tc>
          <w:tcPr>
            <w:tcW w:w="1065" w:type="dxa"/>
          </w:tcPr>
          <w:p w14:paraId="493937DF" w14:textId="77777777" w:rsidR="009C3342" w:rsidRPr="00FF41C9" w:rsidRDefault="009C3342" w:rsidP="00EE2633">
            <w:pPr>
              <w:jc w:val="both"/>
              <w:rPr>
                <w:rFonts w:eastAsia="Calibri" w:cs="Times New Roman"/>
                <w:sz w:val="26"/>
                <w:szCs w:val="26"/>
              </w:rPr>
            </w:pPr>
            <w:r w:rsidRPr="00FF41C9">
              <w:rPr>
                <w:rFonts w:eastAsia="Calibri" w:cs="Times New Roman"/>
                <w:sz w:val="26"/>
                <w:szCs w:val="26"/>
              </w:rPr>
              <w:t>D</w:t>
            </w:r>
          </w:p>
        </w:tc>
        <w:tc>
          <w:tcPr>
            <w:tcW w:w="1459" w:type="dxa"/>
          </w:tcPr>
          <w:p w14:paraId="7736DCE0" w14:textId="77777777" w:rsidR="009C3342" w:rsidRPr="00FF41C9" w:rsidRDefault="009C3342" w:rsidP="00EE2633">
            <w:pPr>
              <w:jc w:val="both"/>
              <w:rPr>
                <w:rFonts w:eastAsia="Calibri" w:cs="Times New Roman"/>
                <w:sz w:val="26"/>
                <w:szCs w:val="26"/>
              </w:rPr>
            </w:pPr>
          </w:p>
        </w:tc>
      </w:tr>
      <w:tr w:rsidR="009C3342" w:rsidRPr="005731B0" w14:paraId="410808D8" w14:textId="0EC47DBB" w:rsidTr="00FC3315">
        <w:tc>
          <w:tcPr>
            <w:tcW w:w="1276" w:type="dxa"/>
          </w:tcPr>
          <w:p w14:paraId="4185DCAA" w14:textId="7A2DFAAA" w:rsidR="009C3342" w:rsidRPr="005731B0" w:rsidRDefault="009C3342" w:rsidP="00EE2633">
            <w:pPr>
              <w:jc w:val="both"/>
              <w:rPr>
                <w:rFonts w:eastAsia="Calibri" w:cs="Times New Roman"/>
                <w:b/>
                <w:bCs/>
                <w:sz w:val="26"/>
                <w:szCs w:val="26"/>
              </w:rPr>
            </w:pPr>
            <w:r w:rsidRPr="00FF41C9">
              <w:rPr>
                <w:rFonts w:eastAsia="Calibri" w:cs="Times New Roman"/>
                <w:b/>
                <w:bCs/>
                <w:sz w:val="26"/>
                <w:szCs w:val="26"/>
              </w:rPr>
              <w:t xml:space="preserve">Tổ hợp </w:t>
            </w:r>
            <w:r>
              <w:rPr>
                <w:rFonts w:eastAsia="Calibri" w:cs="Times New Roman"/>
                <w:b/>
                <w:bCs/>
                <w:sz w:val="26"/>
                <w:szCs w:val="26"/>
              </w:rPr>
              <w:t>7</w:t>
            </w:r>
          </w:p>
        </w:tc>
        <w:tc>
          <w:tcPr>
            <w:tcW w:w="3969" w:type="dxa"/>
          </w:tcPr>
          <w:p w14:paraId="476F41D8" w14:textId="776B45D2" w:rsidR="009C3342" w:rsidRPr="005731B0" w:rsidRDefault="009C3342" w:rsidP="00EE2633">
            <w:pPr>
              <w:jc w:val="both"/>
              <w:rPr>
                <w:rFonts w:eastAsia="Calibri" w:cs="Times New Roman"/>
                <w:sz w:val="26"/>
                <w:szCs w:val="26"/>
              </w:rPr>
            </w:pPr>
            <w:r w:rsidRPr="00FF41C9">
              <w:rPr>
                <w:rFonts w:eastAsia="Calibri" w:cs="Times New Roman"/>
                <w:sz w:val="26"/>
                <w:szCs w:val="26"/>
              </w:rPr>
              <w:t>Địa</w:t>
            </w:r>
            <w:r w:rsidR="00FC3315">
              <w:rPr>
                <w:rFonts w:eastAsia="Calibri" w:cs="Times New Roman"/>
                <w:sz w:val="26"/>
                <w:szCs w:val="26"/>
              </w:rPr>
              <w:t>,</w:t>
            </w:r>
            <w:r w:rsidRPr="00FF41C9">
              <w:rPr>
                <w:rFonts w:eastAsia="Calibri" w:cs="Times New Roman"/>
                <w:sz w:val="26"/>
                <w:szCs w:val="26"/>
              </w:rPr>
              <w:t xml:space="preserve"> GDKT &amp; PL </w:t>
            </w:r>
            <w:r w:rsidRPr="005731B0">
              <w:rPr>
                <w:rFonts w:eastAsia="Calibri" w:cs="Times New Roman"/>
                <w:sz w:val="26"/>
                <w:szCs w:val="26"/>
              </w:rPr>
              <w:t>, Tin</w:t>
            </w:r>
            <w:r>
              <w:rPr>
                <w:rFonts w:eastAsia="Calibri" w:cs="Times New Roman"/>
                <w:sz w:val="26"/>
                <w:szCs w:val="26"/>
              </w:rPr>
              <w:t xml:space="preserve">, </w:t>
            </w:r>
            <w:r w:rsidR="00FC3315">
              <w:rPr>
                <w:rFonts w:eastAsia="Calibri" w:cs="Times New Roman"/>
                <w:sz w:val="26"/>
                <w:szCs w:val="26"/>
              </w:rPr>
              <w:t>Công Nghệ</w:t>
            </w:r>
          </w:p>
        </w:tc>
        <w:tc>
          <w:tcPr>
            <w:tcW w:w="2863" w:type="dxa"/>
          </w:tcPr>
          <w:p w14:paraId="123DDE61" w14:textId="733B184B" w:rsidR="009C3342" w:rsidRPr="005731B0" w:rsidRDefault="009C3342" w:rsidP="00EE2633">
            <w:pPr>
              <w:jc w:val="both"/>
              <w:rPr>
                <w:rFonts w:eastAsia="Calibri" w:cs="Times New Roman"/>
                <w:sz w:val="26"/>
                <w:szCs w:val="26"/>
              </w:rPr>
            </w:pPr>
            <w:r w:rsidRPr="00FF41C9">
              <w:rPr>
                <w:rFonts w:eastAsia="Calibri" w:cs="Times New Roman"/>
                <w:sz w:val="26"/>
                <w:szCs w:val="26"/>
              </w:rPr>
              <w:t>Văn- Sử -</w:t>
            </w:r>
            <w:r w:rsidR="00CC68F9">
              <w:rPr>
                <w:rFonts w:eastAsia="Calibri" w:cs="Times New Roman"/>
                <w:sz w:val="26"/>
                <w:szCs w:val="26"/>
              </w:rPr>
              <w:t xml:space="preserve"> </w:t>
            </w:r>
            <w:r w:rsidRPr="00FF41C9">
              <w:rPr>
                <w:rFonts w:eastAsia="Calibri" w:cs="Times New Roman"/>
                <w:sz w:val="26"/>
                <w:szCs w:val="26"/>
              </w:rPr>
              <w:t xml:space="preserve">Địa </w:t>
            </w:r>
          </w:p>
        </w:tc>
        <w:tc>
          <w:tcPr>
            <w:tcW w:w="1065" w:type="dxa"/>
          </w:tcPr>
          <w:p w14:paraId="6A88D9B8" w14:textId="77777777" w:rsidR="009C3342" w:rsidRPr="005731B0" w:rsidRDefault="009C3342" w:rsidP="00EE2633">
            <w:pPr>
              <w:jc w:val="both"/>
              <w:rPr>
                <w:rFonts w:eastAsia="Calibri" w:cs="Times New Roman"/>
                <w:sz w:val="26"/>
                <w:szCs w:val="26"/>
              </w:rPr>
            </w:pPr>
            <w:r w:rsidRPr="00FF41C9">
              <w:rPr>
                <w:rFonts w:eastAsia="Calibri" w:cs="Times New Roman"/>
                <w:sz w:val="26"/>
                <w:szCs w:val="26"/>
              </w:rPr>
              <w:t>C</w:t>
            </w:r>
          </w:p>
        </w:tc>
        <w:tc>
          <w:tcPr>
            <w:tcW w:w="1459" w:type="dxa"/>
          </w:tcPr>
          <w:p w14:paraId="23182841" w14:textId="77777777" w:rsidR="009C3342" w:rsidRPr="00FF41C9" w:rsidRDefault="009C3342" w:rsidP="00EE2633">
            <w:pPr>
              <w:jc w:val="both"/>
              <w:rPr>
                <w:rFonts w:eastAsia="Calibri" w:cs="Times New Roman"/>
                <w:sz w:val="26"/>
                <w:szCs w:val="26"/>
              </w:rPr>
            </w:pPr>
          </w:p>
        </w:tc>
      </w:tr>
    </w:tbl>
    <w:bookmarkEnd w:id="1"/>
    <w:p w14:paraId="147CC6BD" w14:textId="1A4C08A0" w:rsidR="009602F4" w:rsidRPr="000D1E46" w:rsidRDefault="00FB3A7A" w:rsidP="009602F4">
      <w:pPr>
        <w:tabs>
          <w:tab w:val="right" w:leader="dot" w:pos="10489"/>
        </w:tabs>
        <w:spacing w:before="120" w:after="120" w:line="288" w:lineRule="auto"/>
        <w:jc w:val="both"/>
        <w:rPr>
          <w:rFonts w:ascii="Times New Roman" w:eastAsia="Calibri" w:hAnsi="Times New Roman" w:cs="Times New Roman"/>
          <w:kern w:val="0"/>
          <w:sz w:val="26"/>
          <w:szCs w:val="26"/>
          <w14:ligatures w14:val="none"/>
        </w:rPr>
      </w:pPr>
      <w:r>
        <w:rPr>
          <w:rFonts w:ascii="Times New Roman" w:eastAsia="Calibri" w:hAnsi="Times New Roman" w:cs="Times New Roman"/>
          <w:b/>
          <w:bCs/>
          <w:kern w:val="0"/>
          <w:sz w:val="26"/>
          <w:szCs w:val="26"/>
          <w14:ligatures w14:val="none"/>
        </w:rPr>
        <w:t xml:space="preserve">        </w:t>
      </w:r>
      <w:r w:rsidR="009C3342" w:rsidRPr="009C3342">
        <w:rPr>
          <w:rFonts w:ascii="Times New Roman" w:eastAsia="Calibri" w:hAnsi="Times New Roman" w:cs="Times New Roman"/>
          <w:b/>
          <w:bCs/>
          <w:kern w:val="0"/>
          <w:sz w:val="26"/>
          <w:szCs w:val="26"/>
          <w14:ligatures w14:val="none"/>
        </w:rPr>
        <w:t>4</w:t>
      </w:r>
      <w:r w:rsidR="009602F4" w:rsidRPr="009C3342">
        <w:rPr>
          <w:rFonts w:ascii="Times New Roman" w:eastAsia="Calibri" w:hAnsi="Times New Roman" w:cs="Times New Roman"/>
          <w:b/>
          <w:bCs/>
          <w:kern w:val="0"/>
          <w:sz w:val="26"/>
          <w:szCs w:val="26"/>
          <w14:ligatures w14:val="none"/>
        </w:rPr>
        <w:t>.</w:t>
      </w:r>
      <w:r w:rsidR="009602F4" w:rsidRPr="000D1E46">
        <w:rPr>
          <w:rFonts w:ascii="Times New Roman" w:eastAsia="Calibri" w:hAnsi="Times New Roman" w:cs="Times New Roman"/>
          <w:kern w:val="0"/>
          <w:sz w:val="26"/>
          <w:szCs w:val="26"/>
          <w14:ligatures w14:val="none"/>
        </w:rPr>
        <w:t xml:space="preserve"> Những kỳ vọng muốn nhà trường thực hiện để học sinh có môi trường học tập, vui chơi tốt nhất khi vào học tại trường THPT Đồng Xoài?</w:t>
      </w:r>
    </w:p>
    <w:p w14:paraId="11E0EAC6" w14:textId="5791264B" w:rsidR="009602F4" w:rsidRPr="000D1E46" w:rsidRDefault="009602F4" w:rsidP="009602F4">
      <w:pPr>
        <w:tabs>
          <w:tab w:val="right" w:leader="dot" w:pos="10489"/>
        </w:tabs>
        <w:spacing w:before="120" w:after="120" w:line="288" w:lineRule="auto"/>
        <w:jc w:val="both"/>
        <w:rPr>
          <w:rFonts w:ascii="Times New Roman" w:eastAsia="Calibri" w:hAnsi="Times New Roman" w:cs="Times New Roman"/>
          <w:kern w:val="0"/>
          <w:sz w:val="26"/>
          <w:szCs w:val="26"/>
          <w14:ligatures w14:val="none"/>
        </w:rPr>
      </w:pPr>
      <w:r w:rsidRPr="000D1E46">
        <w:rPr>
          <w:rFonts w:ascii="Times New Roman" w:eastAsia="Calibri" w:hAnsi="Times New Roman" w:cs="Times New Roman"/>
          <w:kern w:val="0"/>
          <w:sz w:val="26"/>
          <w:szCs w:val="26"/>
          <w14:ligatures w14:val="none"/>
        </w:rPr>
        <w:tab/>
      </w:r>
      <w:r w:rsidRPr="000D1E46">
        <w:rPr>
          <w:rFonts w:ascii="Times New Roman" w:eastAsia="Calibri" w:hAnsi="Times New Roman" w:cs="Times New Roman"/>
          <w:kern w:val="0"/>
          <w:sz w:val="26"/>
          <w:szCs w:val="26"/>
          <w14:ligatures w14:val="none"/>
        </w:rPr>
        <w:tab/>
      </w:r>
      <w:r w:rsidRPr="000D1E46">
        <w:rPr>
          <w:rFonts w:ascii="Times New Roman" w:eastAsia="Calibri" w:hAnsi="Times New Roman" w:cs="Times New Roman"/>
          <w:kern w:val="0"/>
          <w:sz w:val="26"/>
          <w:szCs w:val="26"/>
          <w14:ligatures w14:val="none"/>
        </w:rPr>
        <w:tab/>
      </w:r>
    </w:p>
    <w:tbl>
      <w:tblPr>
        <w:tblStyle w:val="TableGrid1"/>
        <w:tblW w:w="1062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82"/>
        <w:gridCol w:w="5240"/>
      </w:tblGrid>
      <w:tr w:rsidR="009602F4" w:rsidRPr="000D1E46" w14:paraId="16C5E1FA" w14:textId="77777777" w:rsidTr="00EE2633">
        <w:tc>
          <w:tcPr>
            <w:tcW w:w="5382" w:type="dxa"/>
          </w:tcPr>
          <w:p w14:paraId="7C9B648D" w14:textId="77777777" w:rsidR="009602F4" w:rsidRPr="000D1E46" w:rsidRDefault="009602F4" w:rsidP="00EE2633">
            <w:pPr>
              <w:tabs>
                <w:tab w:val="right" w:leader="dot" w:pos="10489"/>
              </w:tabs>
              <w:jc w:val="both"/>
              <w:rPr>
                <w:rFonts w:eastAsia="Calibri"/>
                <w:b/>
                <w:szCs w:val="26"/>
                <w14:ligatures w14:val="none"/>
              </w:rPr>
            </w:pPr>
            <w:r w:rsidRPr="000D1E46">
              <w:rPr>
                <w:rFonts w:eastAsia="Calibri"/>
                <w:b/>
                <w:szCs w:val="26"/>
                <w14:ligatures w14:val="none"/>
              </w:rPr>
              <w:t>XÁC NHẬN CỦA PHỤ HUYNH HỌC SINH</w:t>
            </w:r>
          </w:p>
          <w:p w14:paraId="706D5F05" w14:textId="02E9870A" w:rsidR="009602F4" w:rsidRPr="000D1E46" w:rsidRDefault="009602F4" w:rsidP="00EE2633">
            <w:pPr>
              <w:tabs>
                <w:tab w:val="right" w:leader="dot" w:pos="10489"/>
              </w:tabs>
              <w:jc w:val="both"/>
              <w:rPr>
                <w:rFonts w:eastAsia="Calibri"/>
                <w:i/>
                <w:szCs w:val="26"/>
                <w14:ligatures w14:val="none"/>
              </w:rPr>
            </w:pPr>
            <w:r>
              <w:rPr>
                <w:rFonts w:eastAsia="Calibri"/>
                <w:i/>
                <w:szCs w:val="26"/>
                <w14:ligatures w14:val="none"/>
              </w:rPr>
              <w:t xml:space="preserve">         </w:t>
            </w:r>
            <w:r w:rsidR="007C1684">
              <w:rPr>
                <w:rFonts w:eastAsia="Calibri"/>
                <w:i/>
                <w:szCs w:val="26"/>
                <w14:ligatures w14:val="none"/>
              </w:rPr>
              <w:t xml:space="preserve">         </w:t>
            </w:r>
            <w:r>
              <w:rPr>
                <w:rFonts w:eastAsia="Calibri"/>
                <w:i/>
                <w:szCs w:val="26"/>
                <w14:ligatures w14:val="none"/>
              </w:rPr>
              <w:t xml:space="preserve"> </w:t>
            </w:r>
            <w:r w:rsidRPr="000D1E46">
              <w:rPr>
                <w:rFonts w:eastAsia="Calibri"/>
                <w:i/>
                <w:szCs w:val="26"/>
                <w14:ligatures w14:val="none"/>
              </w:rPr>
              <w:t>(ký và ghi rõ họ tên)</w:t>
            </w:r>
          </w:p>
        </w:tc>
        <w:tc>
          <w:tcPr>
            <w:tcW w:w="5240" w:type="dxa"/>
          </w:tcPr>
          <w:p w14:paraId="2EE32EF0" w14:textId="77777777" w:rsidR="009602F4" w:rsidRPr="000D1E46" w:rsidRDefault="009602F4" w:rsidP="00EE2633">
            <w:pPr>
              <w:tabs>
                <w:tab w:val="right" w:leader="dot" w:pos="10489"/>
              </w:tabs>
              <w:jc w:val="both"/>
              <w:rPr>
                <w:rFonts w:eastAsia="Calibri"/>
                <w:b/>
                <w:szCs w:val="26"/>
                <w14:ligatures w14:val="none"/>
              </w:rPr>
            </w:pPr>
            <w:r>
              <w:rPr>
                <w:rFonts w:eastAsia="Calibri"/>
                <w:b/>
                <w:szCs w:val="26"/>
                <w14:ligatures w14:val="none"/>
              </w:rPr>
              <w:t xml:space="preserve">      </w:t>
            </w:r>
            <w:r w:rsidRPr="000D1E46">
              <w:rPr>
                <w:rFonts w:eastAsia="Calibri"/>
                <w:b/>
                <w:szCs w:val="26"/>
                <w14:ligatures w14:val="none"/>
              </w:rPr>
              <w:t>HỌC SINH LÀM KHẢO SÁT</w:t>
            </w:r>
          </w:p>
          <w:p w14:paraId="5C8C8B39" w14:textId="77777777" w:rsidR="009602F4" w:rsidRPr="000D1E46" w:rsidRDefault="009602F4" w:rsidP="00EE2633">
            <w:pPr>
              <w:tabs>
                <w:tab w:val="right" w:leader="dot" w:pos="10489"/>
              </w:tabs>
              <w:jc w:val="both"/>
              <w:rPr>
                <w:rFonts w:eastAsia="Calibri"/>
                <w:i/>
                <w:szCs w:val="26"/>
                <w14:ligatures w14:val="none"/>
              </w:rPr>
            </w:pPr>
            <w:r>
              <w:rPr>
                <w:rFonts w:eastAsia="Calibri"/>
                <w:i/>
                <w:szCs w:val="26"/>
                <w14:ligatures w14:val="none"/>
              </w:rPr>
              <w:t xml:space="preserve">                </w:t>
            </w:r>
            <w:r w:rsidRPr="000D1E46">
              <w:rPr>
                <w:rFonts w:eastAsia="Calibri"/>
                <w:i/>
                <w:szCs w:val="26"/>
                <w14:ligatures w14:val="none"/>
              </w:rPr>
              <w:t>(ký và ghi rõ họ tên)</w:t>
            </w:r>
          </w:p>
        </w:tc>
      </w:tr>
    </w:tbl>
    <w:p w14:paraId="407AE63F" w14:textId="77777777" w:rsidR="009602F4" w:rsidRPr="000D1E46" w:rsidRDefault="009602F4" w:rsidP="009602F4">
      <w:pPr>
        <w:tabs>
          <w:tab w:val="right" w:leader="dot" w:pos="10489"/>
        </w:tabs>
        <w:spacing w:before="120" w:after="120" w:line="288" w:lineRule="auto"/>
        <w:jc w:val="both"/>
        <w:rPr>
          <w:rFonts w:ascii="Times New Roman" w:eastAsia="Calibri" w:hAnsi="Times New Roman" w:cs="Times New Roman"/>
          <w:kern w:val="0"/>
          <w:sz w:val="26"/>
          <w:szCs w:val="26"/>
          <w14:ligatures w14:val="none"/>
        </w:rPr>
      </w:pPr>
    </w:p>
    <w:p w14:paraId="45DFE217" w14:textId="77777777" w:rsidR="009602F4" w:rsidRPr="005731B0" w:rsidRDefault="009602F4" w:rsidP="009602F4">
      <w:pPr>
        <w:jc w:val="both"/>
        <w:rPr>
          <w:sz w:val="26"/>
          <w:szCs w:val="26"/>
        </w:rPr>
      </w:pPr>
    </w:p>
    <w:p w14:paraId="7DDC9934" w14:textId="77777777" w:rsidR="009E3B24" w:rsidRDefault="009E3B24"/>
    <w:sectPr w:rsidR="009E3B24" w:rsidSect="009602F4">
      <w:pgSz w:w="11907" w:h="16840" w:code="9"/>
      <w:pgMar w:top="851" w:right="850" w:bottom="851" w:left="85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3B71"/>
    <w:multiLevelType w:val="hybridMultilevel"/>
    <w:tmpl w:val="559842A4"/>
    <w:lvl w:ilvl="0" w:tplc="19D096D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2D4FAA"/>
    <w:multiLevelType w:val="hybridMultilevel"/>
    <w:tmpl w:val="32C4E83A"/>
    <w:lvl w:ilvl="0" w:tplc="86E2056C">
      <w:start w:val="2"/>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F4"/>
    <w:rsid w:val="000E5991"/>
    <w:rsid w:val="00163B0B"/>
    <w:rsid w:val="001A46EE"/>
    <w:rsid w:val="001D2178"/>
    <w:rsid w:val="002619EC"/>
    <w:rsid w:val="00271931"/>
    <w:rsid w:val="00346D51"/>
    <w:rsid w:val="003911A2"/>
    <w:rsid w:val="004035DC"/>
    <w:rsid w:val="004963BF"/>
    <w:rsid w:val="00504CBE"/>
    <w:rsid w:val="005D1B17"/>
    <w:rsid w:val="006B15A8"/>
    <w:rsid w:val="00747224"/>
    <w:rsid w:val="00783F32"/>
    <w:rsid w:val="007C1684"/>
    <w:rsid w:val="007F682D"/>
    <w:rsid w:val="008A1A7F"/>
    <w:rsid w:val="0094181F"/>
    <w:rsid w:val="009602F4"/>
    <w:rsid w:val="00966A04"/>
    <w:rsid w:val="009C3342"/>
    <w:rsid w:val="009E3B24"/>
    <w:rsid w:val="00A23265"/>
    <w:rsid w:val="00A27A96"/>
    <w:rsid w:val="00B01EED"/>
    <w:rsid w:val="00B24BF2"/>
    <w:rsid w:val="00B24D88"/>
    <w:rsid w:val="00C24731"/>
    <w:rsid w:val="00C33F7B"/>
    <w:rsid w:val="00CC68F9"/>
    <w:rsid w:val="00CD52A7"/>
    <w:rsid w:val="00D24784"/>
    <w:rsid w:val="00D31D5B"/>
    <w:rsid w:val="00D47F84"/>
    <w:rsid w:val="00E5086D"/>
    <w:rsid w:val="00E87BCB"/>
    <w:rsid w:val="00EC1EDF"/>
    <w:rsid w:val="00FB3A7A"/>
    <w:rsid w:val="00FC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8185A"/>
  <w15:chartTrackingRefBased/>
  <w15:docId w15:val="{3B8987F9-C54E-45C2-A1D8-D776408A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602F4"/>
    <w:pPr>
      <w:spacing w:after="0" w:line="240" w:lineRule="auto"/>
      <w:jc w:val="center"/>
    </w:pPr>
    <w:rPr>
      <w:rFonts w:ascii="Times New Roman" w:hAnsi="Times New Roman" w:cs="Times New Roman"/>
      <w:kern w:val="0"/>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602F4"/>
    <w:pPr>
      <w:spacing w:after="0" w:line="240" w:lineRule="auto"/>
      <w:jc w:val="center"/>
    </w:pPr>
    <w:rPr>
      <w:rFonts w:ascii="Times New Roman" w:hAnsi="Times New Roman" w:cs="Times New Roman"/>
      <w:kern w:val="0"/>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602F4"/>
    <w:pPr>
      <w:spacing w:after="0" w:line="240" w:lineRule="auto"/>
    </w:pPr>
    <w:rPr>
      <w:rFonts w:ascii="Times New Roman" w:hAnsi="Times New Roman"/>
      <w:kern w:val="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6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21</cp:revision>
  <dcterms:created xsi:type="dcterms:W3CDTF">2025-07-28T01:57:00Z</dcterms:created>
  <dcterms:modified xsi:type="dcterms:W3CDTF">2025-07-28T02:26:00Z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c2a7497ed101f0b7065db160be444907f2268c04765ed4bdd9f0d2c69e070965</vt:lpwstr>
  </property>
</Properties>
</file>